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80883B" w14:textId="77777777" w:rsidR="004C4E21" w:rsidRDefault="004C4E21" w:rsidP="007D7373">
      <w:pPr>
        <w:jc w:val="center"/>
        <w:rPr>
          <w:rFonts w:ascii="Times New Roman" w:hAnsi="Times New Roman" w:cs="Times New Roman"/>
          <w:b/>
          <w:bCs/>
        </w:rPr>
      </w:pPr>
      <w:r w:rsidRPr="004C4E21">
        <w:rPr>
          <w:rFonts w:ascii="Times New Roman" w:hAnsi="Times New Roman" w:cs="Times New Roman"/>
          <w:b/>
          <w:bCs/>
        </w:rPr>
        <w:t xml:space="preserve">Oʻahu Kūpuna Caregiver Support and Navigation Pilot Program </w:t>
      </w:r>
    </w:p>
    <w:p w14:paraId="50ED14A8" w14:textId="594FBFDE" w:rsidR="007D7373" w:rsidRPr="007D7373" w:rsidRDefault="007D7373" w:rsidP="007D7373">
      <w:pPr>
        <w:jc w:val="center"/>
        <w:rPr>
          <w:rFonts w:ascii="Times New Roman" w:hAnsi="Times New Roman" w:cs="Times New Roman"/>
        </w:rPr>
      </w:pPr>
      <w:r w:rsidRPr="007D7373">
        <w:rPr>
          <w:rFonts w:ascii="Times New Roman" w:hAnsi="Times New Roman" w:cs="Times New Roman"/>
        </w:rPr>
        <w:t>SCOPE OF WORK</w:t>
      </w:r>
    </w:p>
    <w:p w14:paraId="323E5CC8" w14:textId="0F83689A" w:rsidR="007D7373" w:rsidRPr="007D7373" w:rsidRDefault="007D7373" w:rsidP="007D7373">
      <w:pPr>
        <w:rPr>
          <w:rFonts w:ascii="Times New Roman" w:hAnsi="Times New Roman" w:cs="Times New Roman"/>
        </w:rPr>
      </w:pPr>
    </w:p>
    <w:p w14:paraId="1D7A1FC7" w14:textId="77777777" w:rsidR="007D7373" w:rsidRPr="007D7373" w:rsidRDefault="007D7373" w:rsidP="007D7373">
      <w:pPr>
        <w:rPr>
          <w:rFonts w:ascii="Times New Roman" w:hAnsi="Times New Roman" w:cs="Times New Roman"/>
          <w:b/>
          <w:bCs/>
        </w:rPr>
      </w:pPr>
      <w:r w:rsidRPr="007D7373">
        <w:rPr>
          <w:rFonts w:ascii="Times New Roman" w:hAnsi="Times New Roman" w:cs="Times New Roman"/>
          <w:b/>
          <w:bCs/>
        </w:rPr>
        <w:t>I. INTRODUCTION</w:t>
      </w:r>
    </w:p>
    <w:p w14:paraId="5392F914" w14:textId="0B69CDE1" w:rsidR="00DC73D7" w:rsidRDefault="00DC73D7" w:rsidP="00440798">
      <w:pPr>
        <w:rPr>
          <w:rFonts w:ascii="Times New Roman" w:hAnsi="Times New Roman" w:cs="Times New Roman"/>
        </w:rPr>
      </w:pPr>
      <w:r w:rsidRPr="00DC73D7">
        <w:rPr>
          <w:rFonts w:ascii="Times New Roman" w:hAnsi="Times New Roman" w:cs="Times New Roman"/>
        </w:rPr>
        <w:t>The Hawaiʻi State Department of Health</w:t>
      </w:r>
      <w:r w:rsidR="00944008">
        <w:rPr>
          <w:rFonts w:ascii="Times New Roman" w:hAnsi="Times New Roman" w:cs="Times New Roman"/>
        </w:rPr>
        <w:t xml:space="preserve"> (DOH)</w:t>
      </w:r>
      <w:r w:rsidRPr="00DC73D7">
        <w:rPr>
          <w:rFonts w:ascii="Times New Roman" w:hAnsi="Times New Roman" w:cs="Times New Roman"/>
        </w:rPr>
        <w:t xml:space="preserve"> recognizes that kūpuna caregivers</w:t>
      </w:r>
      <w:r w:rsidR="00944008">
        <w:rPr>
          <w:rFonts w:ascii="Times New Roman" w:hAnsi="Times New Roman" w:cs="Times New Roman"/>
        </w:rPr>
        <w:t xml:space="preserve">, </w:t>
      </w:r>
      <w:r w:rsidRPr="00DC73D7">
        <w:rPr>
          <w:rFonts w:ascii="Times New Roman" w:hAnsi="Times New Roman" w:cs="Times New Roman"/>
        </w:rPr>
        <w:t>many of whom shoulder full-time caregiving responsibilities unexpectedly</w:t>
      </w:r>
      <w:r w:rsidR="00944008">
        <w:rPr>
          <w:rFonts w:ascii="Times New Roman" w:hAnsi="Times New Roman" w:cs="Times New Roman"/>
        </w:rPr>
        <w:t xml:space="preserve">, </w:t>
      </w:r>
      <w:r w:rsidRPr="00DC73D7">
        <w:rPr>
          <w:rFonts w:ascii="Times New Roman" w:hAnsi="Times New Roman" w:cs="Times New Roman"/>
        </w:rPr>
        <w:t>often face significant challenges accessing and navigating today’s increasingly digital service systems. Limited digital literacy, combined with the emotional, financial, and logistical pressures of caregiving, can make it difficult for caregivers to connect with essential supports, benefits, and resources. In response, the Department acknowledges an urgent need to strengthen caregiver support systems while also improving digital readiness to ensure kūpuna caregivers can more easily engage with modern platforms and services.</w:t>
      </w:r>
    </w:p>
    <w:p w14:paraId="790BA575" w14:textId="4348AAEC" w:rsidR="00C14C61" w:rsidRDefault="00C14C61" w:rsidP="00440798">
      <w:pPr>
        <w:rPr>
          <w:rFonts w:ascii="Times New Roman" w:hAnsi="Times New Roman" w:cs="Times New Roman"/>
        </w:rPr>
      </w:pPr>
      <w:r w:rsidRPr="00C14C61">
        <w:rPr>
          <w:rFonts w:ascii="Times New Roman" w:hAnsi="Times New Roman" w:cs="Times New Roman"/>
        </w:rPr>
        <w:t>The DOH, Maternal and Child Health Branch (MCHB), seeks to implement an Oʻahu-based Kūpuna</w:t>
      </w:r>
      <w:r w:rsidR="00FF6C73">
        <w:rPr>
          <w:rFonts w:ascii="Times New Roman" w:hAnsi="Times New Roman" w:cs="Times New Roman"/>
        </w:rPr>
        <w:t xml:space="preserve"> </w:t>
      </w:r>
      <w:r w:rsidR="00FF6C73" w:rsidRPr="00440798">
        <w:rPr>
          <w:rFonts w:ascii="Times New Roman" w:hAnsi="Times New Roman" w:cs="Times New Roman"/>
        </w:rPr>
        <w:t>(grandparents or elders)</w:t>
      </w:r>
      <w:r w:rsidRPr="00C14C61">
        <w:rPr>
          <w:rFonts w:ascii="Times New Roman" w:hAnsi="Times New Roman" w:cs="Times New Roman"/>
        </w:rPr>
        <w:t xml:space="preserve"> Caregiver Support and Navigation Pilot Program. This first-year exploratory initiative is designed to assess the feasibility, demand, and system impact of a navigation-focused model supporting kūpuna caregivers raising their moʻopuna</w:t>
      </w:r>
      <w:r w:rsidR="00FF6C73">
        <w:rPr>
          <w:rFonts w:ascii="Times New Roman" w:hAnsi="Times New Roman" w:cs="Times New Roman"/>
        </w:rPr>
        <w:t xml:space="preserve"> </w:t>
      </w:r>
      <w:r w:rsidR="00FF6C73" w:rsidRPr="00440798">
        <w:rPr>
          <w:rFonts w:ascii="Times New Roman" w:hAnsi="Times New Roman" w:cs="Times New Roman"/>
        </w:rPr>
        <w:t xml:space="preserve">(grandchildren) </w:t>
      </w:r>
      <w:r w:rsidRPr="00C14C61">
        <w:rPr>
          <w:rFonts w:ascii="Times New Roman" w:hAnsi="Times New Roman" w:cs="Times New Roman"/>
        </w:rPr>
        <w:t>outside of formal child welfare involvement.</w:t>
      </w:r>
    </w:p>
    <w:p w14:paraId="6FF702C3" w14:textId="462DA28D" w:rsidR="00440798" w:rsidRPr="00440798" w:rsidRDefault="00440798" w:rsidP="00440798">
      <w:pPr>
        <w:rPr>
          <w:rFonts w:ascii="Times New Roman" w:hAnsi="Times New Roman" w:cs="Times New Roman"/>
        </w:rPr>
      </w:pPr>
      <w:r w:rsidRPr="00440798">
        <w:rPr>
          <w:rFonts w:ascii="Times New Roman" w:hAnsi="Times New Roman" w:cs="Times New Roman"/>
        </w:rPr>
        <w:t xml:space="preserve">For purposes of this solicitation, “kūpuna caregiver” refers to a </w:t>
      </w:r>
      <w:r w:rsidR="00AA2E48">
        <w:rPr>
          <w:rFonts w:ascii="Times New Roman" w:hAnsi="Times New Roman" w:cs="Times New Roman"/>
        </w:rPr>
        <w:t xml:space="preserve">biological or </w:t>
      </w:r>
      <w:r w:rsidR="00AA2E48" w:rsidRPr="00AA2E48">
        <w:rPr>
          <w:rFonts w:ascii="Times New Roman" w:hAnsi="Times New Roman" w:cs="Times New Roman"/>
        </w:rPr>
        <w:t>hānai</w:t>
      </w:r>
      <w:r w:rsidR="00AA2E48">
        <w:rPr>
          <w:rFonts w:ascii="Times New Roman" w:hAnsi="Times New Roman" w:cs="Times New Roman"/>
        </w:rPr>
        <w:t xml:space="preserve"> </w:t>
      </w:r>
      <w:r w:rsidR="00B2152A">
        <w:rPr>
          <w:rFonts w:ascii="Times New Roman" w:hAnsi="Times New Roman" w:cs="Times New Roman"/>
        </w:rPr>
        <w:t>(traditional practice of informally adopting or raising a child</w:t>
      </w:r>
      <w:r w:rsidR="00AD7C71">
        <w:rPr>
          <w:rFonts w:ascii="Times New Roman" w:hAnsi="Times New Roman" w:cs="Times New Roman"/>
        </w:rPr>
        <w:t xml:space="preserve">, usually by relatives or close friends) </w:t>
      </w:r>
      <w:r w:rsidRPr="00440798">
        <w:rPr>
          <w:rFonts w:ascii="Times New Roman" w:hAnsi="Times New Roman" w:cs="Times New Roman"/>
        </w:rPr>
        <w:t>grandparent, older relative, or intergenerational family member serving as the primary caregiver of a related child (birth through age 18), whether through formal or informal arrangements.</w:t>
      </w:r>
    </w:p>
    <w:p w14:paraId="7231F836" w14:textId="77777777" w:rsidR="00440798" w:rsidRPr="00440798" w:rsidRDefault="00440798" w:rsidP="00440798">
      <w:pPr>
        <w:rPr>
          <w:rFonts w:ascii="Times New Roman" w:hAnsi="Times New Roman" w:cs="Times New Roman"/>
        </w:rPr>
      </w:pPr>
      <w:r w:rsidRPr="00440798">
        <w:rPr>
          <w:rFonts w:ascii="Times New Roman" w:hAnsi="Times New Roman" w:cs="Times New Roman"/>
        </w:rPr>
        <w:t>Many of these informal ʻohana (family) caregiving arrangements occur outside of the Child Welfare Services (CWS) system. Kūpuna caregivers frequently navigate complex school, healthcare, legal, and public benefit systems without structured support. Strengthening these arrangements and improving system access may promote household stability and reduce preventable involvement with CWS.</w:t>
      </w:r>
    </w:p>
    <w:p w14:paraId="020C15C0" w14:textId="35E15FAD" w:rsidR="00440798" w:rsidRPr="00440798" w:rsidRDefault="00440798" w:rsidP="00440798">
      <w:pPr>
        <w:rPr>
          <w:rFonts w:ascii="Times New Roman" w:hAnsi="Times New Roman" w:cs="Times New Roman"/>
        </w:rPr>
      </w:pPr>
      <w:r w:rsidRPr="00440798">
        <w:rPr>
          <w:rFonts w:ascii="Times New Roman" w:hAnsi="Times New Roman" w:cs="Times New Roman"/>
        </w:rPr>
        <w:t xml:space="preserve">Services funded under this solicitation are not intended to duplicate child welfare case management, legal services, home visiting, behavioral health, aging services, or parenting education programs such as Parent Line. </w:t>
      </w:r>
      <w:r w:rsidR="00130EFA" w:rsidRPr="00130EFA">
        <w:rPr>
          <w:rFonts w:ascii="Times New Roman" w:hAnsi="Times New Roman" w:cs="Times New Roman"/>
        </w:rPr>
        <w:t>The Contractor shall function as an Oʻahu-based navigation and stabilization pilot resource for kūpuna caregivers.</w:t>
      </w:r>
    </w:p>
    <w:p w14:paraId="24AB0A0B" w14:textId="77777777" w:rsidR="00440798" w:rsidRPr="00440798" w:rsidRDefault="00440798" w:rsidP="00440798">
      <w:pPr>
        <w:rPr>
          <w:rFonts w:ascii="Times New Roman" w:hAnsi="Times New Roman" w:cs="Times New Roman"/>
        </w:rPr>
      </w:pPr>
      <w:r w:rsidRPr="00440798">
        <w:rPr>
          <w:rFonts w:ascii="Times New Roman" w:hAnsi="Times New Roman" w:cs="Times New Roman"/>
        </w:rPr>
        <w:t>This initiative is designed to:</w:t>
      </w:r>
    </w:p>
    <w:p w14:paraId="50AD10AE" w14:textId="77777777" w:rsidR="00440798" w:rsidRPr="00440798" w:rsidRDefault="00440798" w:rsidP="00440798">
      <w:pPr>
        <w:numPr>
          <w:ilvl w:val="0"/>
          <w:numId w:val="4"/>
        </w:numPr>
        <w:rPr>
          <w:rFonts w:ascii="Times New Roman" w:hAnsi="Times New Roman" w:cs="Times New Roman"/>
        </w:rPr>
      </w:pPr>
      <w:r w:rsidRPr="00440798">
        <w:rPr>
          <w:rFonts w:ascii="Times New Roman" w:hAnsi="Times New Roman" w:cs="Times New Roman"/>
        </w:rPr>
        <w:t>Improve identification and connection to existing supports;</w:t>
      </w:r>
    </w:p>
    <w:p w14:paraId="1A65B509" w14:textId="77777777" w:rsidR="00440798" w:rsidRPr="00440798" w:rsidRDefault="00440798" w:rsidP="00440798">
      <w:pPr>
        <w:numPr>
          <w:ilvl w:val="0"/>
          <w:numId w:val="4"/>
        </w:numPr>
        <w:rPr>
          <w:rFonts w:ascii="Times New Roman" w:hAnsi="Times New Roman" w:cs="Times New Roman"/>
        </w:rPr>
      </w:pPr>
      <w:r w:rsidRPr="00440798">
        <w:rPr>
          <w:rFonts w:ascii="Times New Roman" w:hAnsi="Times New Roman" w:cs="Times New Roman"/>
        </w:rPr>
        <w:t>Reduce caregiver isolation;</w:t>
      </w:r>
    </w:p>
    <w:p w14:paraId="4ADEDB3B" w14:textId="77777777" w:rsidR="00440798" w:rsidRPr="00440798" w:rsidRDefault="00440798" w:rsidP="00440798">
      <w:pPr>
        <w:numPr>
          <w:ilvl w:val="0"/>
          <w:numId w:val="4"/>
        </w:numPr>
        <w:rPr>
          <w:rFonts w:ascii="Times New Roman" w:hAnsi="Times New Roman" w:cs="Times New Roman"/>
        </w:rPr>
      </w:pPr>
      <w:r w:rsidRPr="00440798">
        <w:rPr>
          <w:rFonts w:ascii="Times New Roman" w:hAnsi="Times New Roman" w:cs="Times New Roman"/>
        </w:rPr>
        <w:t>Improve access to benefits and services;</w:t>
      </w:r>
    </w:p>
    <w:p w14:paraId="628D52C7" w14:textId="1F0DFE7D" w:rsidR="00440798" w:rsidRPr="00440798" w:rsidRDefault="00440798" w:rsidP="00440798">
      <w:pPr>
        <w:numPr>
          <w:ilvl w:val="0"/>
          <w:numId w:val="4"/>
        </w:numPr>
        <w:rPr>
          <w:rFonts w:ascii="Times New Roman" w:hAnsi="Times New Roman" w:cs="Times New Roman"/>
        </w:rPr>
      </w:pPr>
      <w:r w:rsidRPr="00440798">
        <w:rPr>
          <w:rFonts w:ascii="Times New Roman" w:hAnsi="Times New Roman" w:cs="Times New Roman"/>
        </w:rPr>
        <w:lastRenderedPageBreak/>
        <w:t xml:space="preserve">Strengthen caregiver confidence in navigating systems; </w:t>
      </w:r>
    </w:p>
    <w:p w14:paraId="178D7837" w14:textId="13B65667" w:rsidR="00BB0D68" w:rsidRDefault="00EA0D6E" w:rsidP="00440798">
      <w:pPr>
        <w:numPr>
          <w:ilvl w:val="0"/>
          <w:numId w:val="4"/>
        </w:numPr>
        <w:rPr>
          <w:rFonts w:ascii="Times New Roman" w:hAnsi="Times New Roman" w:cs="Times New Roman"/>
        </w:rPr>
      </w:pPr>
      <w:r>
        <w:rPr>
          <w:rFonts w:ascii="Times New Roman" w:hAnsi="Times New Roman" w:cs="Times New Roman"/>
        </w:rPr>
        <w:t>Increasing digital literacy; and</w:t>
      </w:r>
      <w:r w:rsidR="00C56ECA">
        <w:rPr>
          <w:rFonts w:ascii="Times New Roman" w:hAnsi="Times New Roman" w:cs="Times New Roman"/>
        </w:rPr>
        <w:t>,</w:t>
      </w:r>
    </w:p>
    <w:p w14:paraId="62AD8F28" w14:textId="700554A7" w:rsidR="00440798" w:rsidRPr="00440798" w:rsidRDefault="00440798" w:rsidP="00440798">
      <w:pPr>
        <w:numPr>
          <w:ilvl w:val="0"/>
          <w:numId w:val="4"/>
        </w:numPr>
        <w:rPr>
          <w:rFonts w:ascii="Times New Roman" w:hAnsi="Times New Roman" w:cs="Times New Roman"/>
        </w:rPr>
      </w:pPr>
      <w:r w:rsidRPr="00440798">
        <w:rPr>
          <w:rFonts w:ascii="Times New Roman" w:hAnsi="Times New Roman" w:cs="Times New Roman"/>
        </w:rPr>
        <w:t>Identify recurring barriers impacting informal ʻohana caregiving households.</w:t>
      </w:r>
    </w:p>
    <w:p w14:paraId="3759DCD4" w14:textId="0C326B3C" w:rsidR="00440798" w:rsidRPr="00440798" w:rsidRDefault="001D7A49" w:rsidP="00440798">
      <w:pPr>
        <w:rPr>
          <w:rFonts w:ascii="Times New Roman" w:hAnsi="Times New Roman" w:cs="Times New Roman"/>
        </w:rPr>
      </w:pPr>
      <w:r w:rsidRPr="001D7A49">
        <w:rPr>
          <w:rFonts w:ascii="Times New Roman" w:hAnsi="Times New Roman" w:cs="Times New Roman"/>
        </w:rPr>
        <w:t>DOH seeks a qualified organization to deliver navigation-focused support services on Oʻahu during this initial exploratory pilot year.</w:t>
      </w:r>
      <w:r w:rsidR="0097066F">
        <w:rPr>
          <w:rFonts w:ascii="Times New Roman" w:hAnsi="Times New Roman" w:cs="Times New Roman"/>
        </w:rPr>
        <w:t xml:space="preserve">  </w:t>
      </w:r>
      <w:r w:rsidR="0097066F" w:rsidRPr="0097066F">
        <w:rPr>
          <w:rFonts w:ascii="Times New Roman" w:hAnsi="Times New Roman" w:cs="Times New Roman"/>
        </w:rPr>
        <w:t>Year One will prioritize service mapping, utilization analysis, and identification of systemic barriers to inform potential future expansion.</w:t>
      </w:r>
    </w:p>
    <w:p w14:paraId="7AD0A545" w14:textId="77777777" w:rsidR="008963F9" w:rsidRDefault="008963F9" w:rsidP="007D7373">
      <w:pPr>
        <w:rPr>
          <w:rFonts w:ascii="Times New Roman" w:hAnsi="Times New Roman" w:cs="Times New Roman"/>
          <w:b/>
          <w:bCs/>
        </w:rPr>
      </w:pPr>
    </w:p>
    <w:p w14:paraId="5D5C7CA8" w14:textId="5D3FFCC3" w:rsidR="007D7373" w:rsidRPr="007D7373" w:rsidRDefault="007D7373" w:rsidP="007D7373">
      <w:pPr>
        <w:rPr>
          <w:rFonts w:ascii="Times New Roman" w:hAnsi="Times New Roman" w:cs="Times New Roman"/>
          <w:b/>
          <w:bCs/>
        </w:rPr>
      </w:pPr>
      <w:r w:rsidRPr="007D7373">
        <w:rPr>
          <w:rFonts w:ascii="Times New Roman" w:hAnsi="Times New Roman" w:cs="Times New Roman"/>
          <w:b/>
          <w:bCs/>
        </w:rPr>
        <w:t>II. SERVICE SPECIFICATIONS</w:t>
      </w:r>
    </w:p>
    <w:p w14:paraId="40271950" w14:textId="77777777" w:rsidR="007D7373" w:rsidRPr="007D7373" w:rsidRDefault="007D7373" w:rsidP="00440798">
      <w:pPr>
        <w:ind w:firstLine="720"/>
        <w:rPr>
          <w:rFonts w:ascii="Times New Roman" w:hAnsi="Times New Roman" w:cs="Times New Roman"/>
          <w:b/>
          <w:bCs/>
        </w:rPr>
      </w:pPr>
      <w:r w:rsidRPr="007D7373">
        <w:rPr>
          <w:rFonts w:ascii="Times New Roman" w:hAnsi="Times New Roman" w:cs="Times New Roman"/>
          <w:b/>
          <w:bCs/>
        </w:rPr>
        <w:t>A. Specific Qualifications or Requirements</w:t>
      </w:r>
    </w:p>
    <w:p w14:paraId="3702FB90" w14:textId="54F71E71" w:rsidR="007D7373" w:rsidRPr="007D7373" w:rsidRDefault="007D7373" w:rsidP="007D7373">
      <w:pPr>
        <w:ind w:left="720"/>
        <w:rPr>
          <w:rFonts w:ascii="Times New Roman" w:hAnsi="Times New Roman" w:cs="Times New Roman"/>
        </w:rPr>
      </w:pPr>
      <w:r w:rsidRPr="007D7373">
        <w:rPr>
          <w:rFonts w:ascii="Times New Roman" w:hAnsi="Times New Roman" w:cs="Times New Roman"/>
        </w:rPr>
        <w:t>The Contractor shall demonstrate the capacity to operate a</w:t>
      </w:r>
      <w:r w:rsidR="004C4E21">
        <w:rPr>
          <w:rFonts w:ascii="Times New Roman" w:hAnsi="Times New Roman" w:cs="Times New Roman"/>
        </w:rPr>
        <w:t>n</w:t>
      </w:r>
      <w:r w:rsidRPr="007D7373">
        <w:rPr>
          <w:rFonts w:ascii="Times New Roman" w:hAnsi="Times New Roman" w:cs="Times New Roman"/>
        </w:rPr>
        <w:t xml:space="preserve"> </w:t>
      </w:r>
      <w:r w:rsidR="001D7A49">
        <w:rPr>
          <w:rFonts w:ascii="Times New Roman" w:hAnsi="Times New Roman" w:cs="Times New Roman"/>
        </w:rPr>
        <w:t>Oʻahu pilot</w:t>
      </w:r>
      <w:r w:rsidRPr="007D7373">
        <w:rPr>
          <w:rFonts w:ascii="Times New Roman" w:hAnsi="Times New Roman" w:cs="Times New Roman"/>
        </w:rPr>
        <w:t xml:space="preserve"> kūpuna caregiver navigation initiative with appropriate administrative and operational rigor. At a minimum, the Contractor shall:</w:t>
      </w:r>
    </w:p>
    <w:p w14:paraId="08799390" w14:textId="77777777" w:rsidR="007D7373" w:rsidRPr="007D7373" w:rsidRDefault="007D7373" w:rsidP="007D7373">
      <w:pPr>
        <w:numPr>
          <w:ilvl w:val="0"/>
          <w:numId w:val="2"/>
        </w:numPr>
        <w:tabs>
          <w:tab w:val="clear" w:pos="720"/>
          <w:tab w:val="num" w:pos="1440"/>
        </w:tabs>
        <w:ind w:left="1440"/>
        <w:rPr>
          <w:rFonts w:ascii="Times New Roman" w:hAnsi="Times New Roman" w:cs="Times New Roman"/>
        </w:rPr>
      </w:pPr>
      <w:r w:rsidRPr="007D7373">
        <w:rPr>
          <w:rFonts w:ascii="Times New Roman" w:hAnsi="Times New Roman" w:cs="Times New Roman"/>
        </w:rPr>
        <w:t>Demonstrate relevant experience in at least two of the following areas:</w:t>
      </w:r>
      <w:r w:rsidRPr="007D7373">
        <w:rPr>
          <w:rFonts w:ascii="Times New Roman" w:hAnsi="Times New Roman" w:cs="Times New Roman"/>
        </w:rPr>
        <w:br/>
        <w:t>a. Supporting kūpuna caregivers or older adults in caregiving roles;</w:t>
      </w:r>
      <w:r w:rsidRPr="007D7373">
        <w:rPr>
          <w:rFonts w:ascii="Times New Roman" w:hAnsi="Times New Roman" w:cs="Times New Roman"/>
        </w:rPr>
        <w:br/>
        <w:t>b. Providing family navigation or stabilization services;</w:t>
      </w:r>
      <w:r w:rsidRPr="007D7373">
        <w:rPr>
          <w:rFonts w:ascii="Times New Roman" w:hAnsi="Times New Roman" w:cs="Times New Roman"/>
        </w:rPr>
        <w:br/>
        <w:t>c. Operating a referral and systems navigation model; or</w:t>
      </w:r>
      <w:r w:rsidRPr="007D7373">
        <w:rPr>
          <w:rFonts w:ascii="Times New Roman" w:hAnsi="Times New Roman" w:cs="Times New Roman"/>
        </w:rPr>
        <w:br/>
        <w:t>d. Serving multigenerational or informal ʻohana caregiving households.</w:t>
      </w:r>
    </w:p>
    <w:p w14:paraId="3B1EC365" w14:textId="77777777" w:rsidR="007D7373" w:rsidRPr="007D7373" w:rsidRDefault="007D7373" w:rsidP="007D7373">
      <w:pPr>
        <w:numPr>
          <w:ilvl w:val="0"/>
          <w:numId w:val="2"/>
        </w:numPr>
        <w:tabs>
          <w:tab w:val="clear" w:pos="720"/>
          <w:tab w:val="num" w:pos="1440"/>
        </w:tabs>
        <w:ind w:left="1440"/>
        <w:rPr>
          <w:rFonts w:ascii="Times New Roman" w:hAnsi="Times New Roman" w:cs="Times New Roman"/>
        </w:rPr>
      </w:pPr>
      <w:r w:rsidRPr="007D7373">
        <w:rPr>
          <w:rFonts w:ascii="Times New Roman" w:hAnsi="Times New Roman" w:cs="Times New Roman"/>
        </w:rPr>
        <w:t>Demonstrate working knowledge of:</w:t>
      </w:r>
      <w:r w:rsidRPr="007D7373">
        <w:rPr>
          <w:rFonts w:ascii="Times New Roman" w:hAnsi="Times New Roman" w:cs="Times New Roman"/>
        </w:rPr>
        <w:br/>
        <w:t>a. Public benefit systems (e.g., DHS General Assistance, SNAP, TANF, Med-QUEST, SSI, WIC);</w:t>
      </w:r>
      <w:r w:rsidRPr="007D7373">
        <w:rPr>
          <w:rFonts w:ascii="Times New Roman" w:hAnsi="Times New Roman" w:cs="Times New Roman"/>
        </w:rPr>
        <w:br/>
        <w:t>b. Other support services (e.g., After School Programs, School Meal Programs, Tutoring, Community-Based Programs for Children);</w:t>
      </w:r>
      <w:r w:rsidRPr="007D7373">
        <w:rPr>
          <w:rFonts w:ascii="Times New Roman" w:hAnsi="Times New Roman" w:cs="Times New Roman"/>
        </w:rPr>
        <w:br/>
        <w:t>c. Hawaiʻi Department of Education system navigation and school engagement processes;</w:t>
      </w:r>
      <w:r w:rsidRPr="007D7373">
        <w:rPr>
          <w:rFonts w:ascii="Times New Roman" w:hAnsi="Times New Roman" w:cs="Times New Roman"/>
        </w:rPr>
        <w:br/>
        <w:t>d. Guardianship and custody referral pathways (non-legal advice); and</w:t>
      </w:r>
      <w:r w:rsidRPr="007D7373">
        <w:rPr>
          <w:rFonts w:ascii="Times New Roman" w:hAnsi="Times New Roman" w:cs="Times New Roman"/>
        </w:rPr>
        <w:br/>
        <w:t>e. Barriers commonly experienced by informal ʻohana caregiving households.</w:t>
      </w:r>
    </w:p>
    <w:p w14:paraId="263AC97E" w14:textId="77777777" w:rsidR="007D7373" w:rsidRPr="007D7373" w:rsidRDefault="007D7373" w:rsidP="007D7373">
      <w:pPr>
        <w:numPr>
          <w:ilvl w:val="0"/>
          <w:numId w:val="2"/>
        </w:numPr>
        <w:tabs>
          <w:tab w:val="clear" w:pos="720"/>
          <w:tab w:val="num" w:pos="1440"/>
        </w:tabs>
        <w:ind w:left="1440"/>
        <w:rPr>
          <w:rFonts w:ascii="Times New Roman" w:hAnsi="Times New Roman" w:cs="Times New Roman"/>
        </w:rPr>
      </w:pPr>
      <w:r w:rsidRPr="007D7373">
        <w:rPr>
          <w:rFonts w:ascii="Times New Roman" w:hAnsi="Times New Roman" w:cs="Times New Roman"/>
        </w:rPr>
        <w:t>Demonstrate experience operating a navigation-based service model (phone, virtual via an online platform or video conferencing, and/or in-person or hybrid formats) that prioritizes system access and stabilization rather than intensive case management.</w:t>
      </w:r>
    </w:p>
    <w:p w14:paraId="3850AB69" w14:textId="77777777" w:rsidR="007D7373" w:rsidRPr="007D7373" w:rsidRDefault="007D7373" w:rsidP="007D7373">
      <w:pPr>
        <w:numPr>
          <w:ilvl w:val="0"/>
          <w:numId w:val="2"/>
        </w:numPr>
        <w:tabs>
          <w:tab w:val="clear" w:pos="720"/>
          <w:tab w:val="num" w:pos="1440"/>
        </w:tabs>
        <w:ind w:left="1440"/>
        <w:rPr>
          <w:rFonts w:ascii="Times New Roman" w:hAnsi="Times New Roman" w:cs="Times New Roman"/>
        </w:rPr>
      </w:pPr>
      <w:r w:rsidRPr="007D7373">
        <w:rPr>
          <w:rFonts w:ascii="Times New Roman" w:hAnsi="Times New Roman" w:cs="Times New Roman"/>
        </w:rPr>
        <w:t>Maintain established administrative systems capable of documenting service contacts, tracking referrals, safeguarding confidential information, and meeting State reporting requirements.</w:t>
      </w:r>
    </w:p>
    <w:p w14:paraId="4BA20CC2" w14:textId="77777777" w:rsidR="004E6DF3" w:rsidRDefault="004E6DF3" w:rsidP="001F3EA2">
      <w:pPr>
        <w:numPr>
          <w:ilvl w:val="1"/>
          <w:numId w:val="9"/>
        </w:numPr>
        <w:rPr>
          <w:rFonts w:ascii="Times New Roman" w:hAnsi="Times New Roman" w:cs="Times New Roman"/>
        </w:rPr>
      </w:pPr>
      <w:r w:rsidRPr="004E6DF3">
        <w:rPr>
          <w:rFonts w:ascii="Times New Roman" w:hAnsi="Times New Roman" w:cs="Times New Roman"/>
        </w:rPr>
        <w:lastRenderedPageBreak/>
        <w:t>Demonstrate fiscal and administrative capacity to manage a contract of approximately $99,808 annually.</w:t>
      </w:r>
    </w:p>
    <w:p w14:paraId="09BBA217" w14:textId="10168968" w:rsidR="007D7373" w:rsidRPr="007D7373" w:rsidRDefault="007D7373" w:rsidP="001F3EA2">
      <w:pPr>
        <w:numPr>
          <w:ilvl w:val="1"/>
          <w:numId w:val="9"/>
        </w:numPr>
        <w:rPr>
          <w:rFonts w:ascii="Times New Roman" w:hAnsi="Times New Roman" w:cs="Times New Roman"/>
        </w:rPr>
      </w:pPr>
      <w:r w:rsidRPr="007D7373">
        <w:rPr>
          <w:rFonts w:ascii="Times New Roman" w:hAnsi="Times New Roman" w:cs="Times New Roman"/>
        </w:rPr>
        <w:t>Demonstrate culturally responsive practices reflective of Hawaiʻi’s communities and respect for informal ʻohana caregiving structures.</w:t>
      </w:r>
    </w:p>
    <w:p w14:paraId="7E45FD48" w14:textId="5CA1C530" w:rsidR="007D7373" w:rsidRPr="007D7373" w:rsidRDefault="007D7373" w:rsidP="007D7373">
      <w:pPr>
        <w:ind w:left="720"/>
        <w:rPr>
          <w:rFonts w:ascii="Times New Roman" w:hAnsi="Times New Roman" w:cs="Times New Roman"/>
        </w:rPr>
      </w:pPr>
      <w:r w:rsidRPr="007D7373">
        <w:rPr>
          <w:rFonts w:ascii="Times New Roman" w:hAnsi="Times New Roman" w:cs="Times New Roman"/>
        </w:rPr>
        <w:t xml:space="preserve">Eligible applicants may include nonprofit organizations, community-based organizations, or entities with demonstrated experience in navigation-based service delivery and </w:t>
      </w:r>
      <w:r w:rsidR="001D7A49">
        <w:rPr>
          <w:rFonts w:ascii="Times New Roman" w:hAnsi="Times New Roman" w:cs="Times New Roman"/>
        </w:rPr>
        <w:t>Oʻahu pilot</w:t>
      </w:r>
      <w:r w:rsidRPr="007D7373">
        <w:rPr>
          <w:rFonts w:ascii="Times New Roman" w:hAnsi="Times New Roman" w:cs="Times New Roman"/>
        </w:rPr>
        <w:t xml:space="preserve"> coordination capacity.</w:t>
      </w:r>
      <w:r w:rsidR="002F01F0">
        <w:rPr>
          <w:rFonts w:ascii="Times New Roman" w:hAnsi="Times New Roman" w:cs="Times New Roman"/>
        </w:rPr>
        <w:t xml:space="preserve">  </w:t>
      </w:r>
      <w:r w:rsidR="002F01F0" w:rsidRPr="002F01F0">
        <w:rPr>
          <w:rFonts w:ascii="Times New Roman" w:hAnsi="Times New Roman" w:cs="Times New Roman"/>
        </w:rPr>
        <w:t>Findings from the pilot year will inform future decisions regarding program continuation, expansion, or modification.</w:t>
      </w:r>
    </w:p>
    <w:p w14:paraId="5E12A472" w14:textId="73001086" w:rsidR="007D7373" w:rsidRPr="007D7373" w:rsidRDefault="007D7373" w:rsidP="007D7373">
      <w:pPr>
        <w:rPr>
          <w:rFonts w:ascii="Times New Roman" w:hAnsi="Times New Roman" w:cs="Times New Roman"/>
        </w:rPr>
      </w:pPr>
    </w:p>
    <w:p w14:paraId="0C3B9BD5" w14:textId="77777777" w:rsidR="007D7373" w:rsidRPr="007D7373" w:rsidRDefault="007D7373" w:rsidP="007D7373">
      <w:pPr>
        <w:ind w:firstLine="720"/>
        <w:rPr>
          <w:rFonts w:ascii="Times New Roman" w:hAnsi="Times New Roman" w:cs="Times New Roman"/>
          <w:b/>
          <w:bCs/>
        </w:rPr>
      </w:pPr>
      <w:r w:rsidRPr="007D7373">
        <w:rPr>
          <w:rFonts w:ascii="Times New Roman" w:hAnsi="Times New Roman" w:cs="Times New Roman"/>
          <w:b/>
          <w:bCs/>
        </w:rPr>
        <w:t>B. DESCRIPTION OF TASKS, RESPONSIBILITIES, AND DELIVERABLES</w:t>
      </w:r>
    </w:p>
    <w:p w14:paraId="65D5FBDD" w14:textId="57CD5EBD" w:rsidR="007D7373" w:rsidRPr="007D7373" w:rsidRDefault="007D7373" w:rsidP="007D7373">
      <w:pPr>
        <w:ind w:left="720"/>
        <w:rPr>
          <w:rFonts w:ascii="Times New Roman" w:hAnsi="Times New Roman" w:cs="Times New Roman"/>
        </w:rPr>
      </w:pPr>
      <w:r w:rsidRPr="007D7373">
        <w:rPr>
          <w:rFonts w:ascii="Times New Roman" w:hAnsi="Times New Roman" w:cs="Times New Roman"/>
        </w:rPr>
        <w:t xml:space="preserve">The services shall prioritize navigation, coordination, and caregiver capacity-building rather than intensive direct service provision. Subcontracting or regional partnerships may be utilized to ensure </w:t>
      </w:r>
      <w:r w:rsidR="001D7A49">
        <w:rPr>
          <w:rFonts w:ascii="Times New Roman" w:hAnsi="Times New Roman" w:cs="Times New Roman"/>
        </w:rPr>
        <w:t>Oʻahu pilot</w:t>
      </w:r>
      <w:r w:rsidRPr="007D7373">
        <w:rPr>
          <w:rFonts w:ascii="Times New Roman" w:hAnsi="Times New Roman" w:cs="Times New Roman"/>
        </w:rPr>
        <w:t xml:space="preserve"> reach but are not required. The Contractor shall retain responsibility for coordination, oversight, reporting, and fiscal accountability.</w:t>
      </w:r>
    </w:p>
    <w:p w14:paraId="5D2C440C" w14:textId="77777777" w:rsidR="007D7373" w:rsidRPr="007D7373" w:rsidRDefault="007D7373" w:rsidP="007D7373">
      <w:pPr>
        <w:ind w:left="720"/>
        <w:rPr>
          <w:rFonts w:ascii="Times New Roman" w:hAnsi="Times New Roman" w:cs="Times New Roman"/>
        </w:rPr>
      </w:pPr>
      <w:r w:rsidRPr="007D7373">
        <w:rPr>
          <w:rFonts w:ascii="Times New Roman" w:hAnsi="Times New Roman" w:cs="Times New Roman"/>
        </w:rPr>
        <w:t>Services provided under this contract shall complement, rather than duplicate, services offered through Parent Line, aging services, or other DOH-funded programs.</w:t>
      </w:r>
    </w:p>
    <w:p w14:paraId="0302001B" w14:textId="77777777" w:rsidR="008963F9" w:rsidRDefault="008963F9" w:rsidP="00D163E2">
      <w:pPr>
        <w:ind w:left="1440"/>
        <w:rPr>
          <w:rFonts w:ascii="Times New Roman" w:hAnsi="Times New Roman" w:cs="Times New Roman"/>
          <w:b/>
          <w:bCs/>
        </w:rPr>
      </w:pPr>
    </w:p>
    <w:p w14:paraId="2D6D8ECC" w14:textId="15A556DC" w:rsidR="007D7373" w:rsidRPr="007D7373" w:rsidRDefault="007D7373" w:rsidP="008963F9">
      <w:pPr>
        <w:ind w:left="1080"/>
        <w:rPr>
          <w:rFonts w:ascii="Times New Roman" w:hAnsi="Times New Roman" w:cs="Times New Roman"/>
          <w:b/>
          <w:bCs/>
        </w:rPr>
      </w:pPr>
      <w:r w:rsidRPr="007D7373">
        <w:rPr>
          <w:rFonts w:ascii="Times New Roman" w:hAnsi="Times New Roman" w:cs="Times New Roman"/>
          <w:b/>
          <w:bCs/>
        </w:rPr>
        <w:t xml:space="preserve">1. </w:t>
      </w:r>
      <w:r w:rsidR="001D7A49">
        <w:rPr>
          <w:rFonts w:ascii="Times New Roman" w:hAnsi="Times New Roman" w:cs="Times New Roman"/>
          <w:b/>
          <w:bCs/>
        </w:rPr>
        <w:t>Oʻahu pilot</w:t>
      </w:r>
      <w:r w:rsidRPr="007D7373">
        <w:rPr>
          <w:rFonts w:ascii="Times New Roman" w:hAnsi="Times New Roman" w:cs="Times New Roman"/>
          <w:b/>
          <w:bCs/>
        </w:rPr>
        <w:t xml:space="preserve"> Kūpuna Navigation Access Point</w:t>
      </w:r>
    </w:p>
    <w:p w14:paraId="58A077FB" w14:textId="48FC3207" w:rsidR="00600944" w:rsidRDefault="009038BC" w:rsidP="008963F9">
      <w:pPr>
        <w:ind w:left="1080"/>
        <w:rPr>
          <w:rFonts w:ascii="Times New Roman" w:hAnsi="Times New Roman" w:cs="Times New Roman"/>
        </w:rPr>
      </w:pPr>
      <w:r w:rsidRPr="009038BC">
        <w:rPr>
          <w:rFonts w:ascii="Times New Roman" w:hAnsi="Times New Roman" w:cs="Times New Roman"/>
        </w:rPr>
        <w:t>The Contractor shall establish and maintain a single Oʻahu-based navigation access point (phone and email required; virtual/in-person optional based on capacity).</w:t>
      </w:r>
      <w:r w:rsidR="008477D6">
        <w:rPr>
          <w:rFonts w:ascii="Times New Roman" w:hAnsi="Times New Roman" w:cs="Times New Roman"/>
        </w:rPr>
        <w:t xml:space="preserve">  </w:t>
      </w:r>
      <w:r w:rsidR="007D7373" w:rsidRPr="007D7373">
        <w:rPr>
          <w:rFonts w:ascii="Times New Roman" w:hAnsi="Times New Roman" w:cs="Times New Roman"/>
        </w:rPr>
        <w:t>Activities shall include:</w:t>
      </w:r>
    </w:p>
    <w:p w14:paraId="67A2DC41" w14:textId="0AB9DF97" w:rsidR="007D7373" w:rsidRPr="007D7373" w:rsidRDefault="007D7373" w:rsidP="008963F9">
      <w:pPr>
        <w:ind w:left="1440"/>
        <w:rPr>
          <w:rFonts w:ascii="Times New Roman" w:hAnsi="Times New Roman" w:cs="Times New Roman"/>
        </w:rPr>
      </w:pPr>
      <w:r w:rsidRPr="007D7373">
        <w:rPr>
          <w:rFonts w:ascii="Times New Roman" w:hAnsi="Times New Roman" w:cs="Times New Roman"/>
        </w:rPr>
        <w:t>a. Intake and basic screening of needs;</w:t>
      </w:r>
      <w:r w:rsidRPr="007D7373">
        <w:rPr>
          <w:rFonts w:ascii="Times New Roman" w:hAnsi="Times New Roman" w:cs="Times New Roman"/>
        </w:rPr>
        <w:br/>
        <w:t>b. Identification of appropriate existing services;</w:t>
      </w:r>
      <w:r w:rsidRPr="007D7373">
        <w:rPr>
          <w:rFonts w:ascii="Times New Roman" w:hAnsi="Times New Roman" w:cs="Times New Roman"/>
        </w:rPr>
        <w:br/>
        <w:t xml:space="preserve">c. Warm </w:t>
      </w:r>
      <w:r w:rsidR="00094987">
        <w:rPr>
          <w:rFonts w:ascii="Times New Roman" w:hAnsi="Times New Roman" w:cs="Times New Roman"/>
        </w:rPr>
        <w:t>handoffs</w:t>
      </w:r>
      <w:r w:rsidRPr="007D7373">
        <w:rPr>
          <w:rFonts w:ascii="Times New Roman" w:hAnsi="Times New Roman" w:cs="Times New Roman"/>
        </w:rPr>
        <w:t xml:space="preserve"> to community or government systems; and</w:t>
      </w:r>
      <w:r w:rsidRPr="007D7373">
        <w:rPr>
          <w:rFonts w:ascii="Times New Roman" w:hAnsi="Times New Roman" w:cs="Times New Roman"/>
        </w:rPr>
        <w:br/>
        <w:t>d. Follow-up, as appropriate, to confirm connection.</w:t>
      </w:r>
    </w:p>
    <w:p w14:paraId="105F5CD3" w14:textId="3BFBDB17" w:rsidR="00E619CE" w:rsidRDefault="007D7373" w:rsidP="00E619CE">
      <w:pPr>
        <w:spacing w:after="0" w:line="240" w:lineRule="auto"/>
        <w:ind w:left="1080"/>
        <w:rPr>
          <w:rFonts w:ascii="Times New Roman" w:hAnsi="Times New Roman" w:cs="Times New Roman"/>
        </w:rPr>
      </w:pPr>
      <w:r w:rsidRPr="007D7373">
        <w:rPr>
          <w:rFonts w:ascii="Times New Roman" w:hAnsi="Times New Roman" w:cs="Times New Roman"/>
        </w:rPr>
        <w:t xml:space="preserve">For purposes of this solicitation, “warm </w:t>
      </w:r>
      <w:r w:rsidR="008F533A">
        <w:rPr>
          <w:rFonts w:ascii="Times New Roman" w:hAnsi="Times New Roman" w:cs="Times New Roman"/>
        </w:rPr>
        <w:t>handoff</w:t>
      </w:r>
      <w:r w:rsidRPr="007D7373">
        <w:rPr>
          <w:rFonts w:ascii="Times New Roman" w:hAnsi="Times New Roman" w:cs="Times New Roman"/>
        </w:rPr>
        <w:t xml:space="preserve">” means direct facilitation of connection to another service provider, including real-time phone introduction, electronic referral with follow-up confirmation, or other active engagement to support successful </w:t>
      </w:r>
      <w:r w:rsidR="00136957" w:rsidRPr="007D7373">
        <w:rPr>
          <w:rFonts w:ascii="Times New Roman" w:hAnsi="Times New Roman" w:cs="Times New Roman"/>
        </w:rPr>
        <w:t>linkage Deliverables</w:t>
      </w:r>
      <w:r w:rsidRPr="007D7373">
        <w:rPr>
          <w:rFonts w:ascii="Times New Roman" w:hAnsi="Times New Roman" w:cs="Times New Roman"/>
        </w:rPr>
        <w:t xml:space="preserve"> shall include:</w:t>
      </w:r>
    </w:p>
    <w:p w14:paraId="7D901CD4" w14:textId="274154CF" w:rsidR="0053517A" w:rsidRDefault="007D7373" w:rsidP="00E619CE">
      <w:pPr>
        <w:spacing w:after="0" w:line="240" w:lineRule="auto"/>
        <w:ind w:left="1440"/>
        <w:rPr>
          <w:rFonts w:ascii="Times New Roman" w:hAnsi="Times New Roman" w:cs="Times New Roman"/>
        </w:rPr>
      </w:pPr>
      <w:r w:rsidRPr="007D7373">
        <w:rPr>
          <w:rFonts w:ascii="Times New Roman" w:hAnsi="Times New Roman" w:cs="Times New Roman"/>
        </w:rPr>
        <w:br/>
        <w:t>a. Operational navigation access point within sixty (60) days of contract start;</w:t>
      </w:r>
      <w:r w:rsidRPr="007D7373">
        <w:rPr>
          <w:rFonts w:ascii="Times New Roman" w:hAnsi="Times New Roman" w:cs="Times New Roman"/>
        </w:rPr>
        <w:br/>
        <w:t>b. Monthly documentation of inquiries received;</w:t>
      </w:r>
      <w:r w:rsidRPr="007D7373">
        <w:rPr>
          <w:rFonts w:ascii="Times New Roman" w:hAnsi="Times New Roman" w:cs="Times New Roman"/>
        </w:rPr>
        <w:br/>
        <w:t xml:space="preserve">c. </w:t>
      </w:r>
      <w:r w:rsidR="00BF55C0" w:rsidRPr="00BF55C0">
        <w:rPr>
          <w:rFonts w:ascii="Times New Roman" w:hAnsi="Times New Roman" w:cs="Times New Roman"/>
        </w:rPr>
        <w:t xml:space="preserve">An estimated annual target of approximately </w:t>
      </w:r>
      <w:r w:rsidR="00600944">
        <w:rPr>
          <w:rFonts w:ascii="Times New Roman" w:hAnsi="Times New Roman" w:cs="Times New Roman"/>
        </w:rPr>
        <w:t>fifty</w:t>
      </w:r>
      <w:r w:rsidR="00BF55C0" w:rsidRPr="00BF55C0">
        <w:rPr>
          <w:rFonts w:ascii="Times New Roman" w:hAnsi="Times New Roman" w:cs="Times New Roman"/>
        </w:rPr>
        <w:t xml:space="preserve"> (</w:t>
      </w:r>
      <w:r w:rsidR="00600944">
        <w:rPr>
          <w:rFonts w:ascii="Times New Roman" w:hAnsi="Times New Roman" w:cs="Times New Roman"/>
        </w:rPr>
        <w:t>50</w:t>
      </w:r>
      <w:r w:rsidR="00BF55C0" w:rsidRPr="00BF55C0">
        <w:rPr>
          <w:rFonts w:ascii="Times New Roman" w:hAnsi="Times New Roman" w:cs="Times New Roman"/>
        </w:rPr>
        <w:t xml:space="preserve">) to </w:t>
      </w:r>
      <w:r w:rsidR="00600944">
        <w:rPr>
          <w:rFonts w:ascii="Times New Roman" w:hAnsi="Times New Roman" w:cs="Times New Roman"/>
        </w:rPr>
        <w:t>seventy</w:t>
      </w:r>
      <w:r w:rsidR="008F533A">
        <w:rPr>
          <w:rFonts w:ascii="Times New Roman" w:hAnsi="Times New Roman" w:cs="Times New Roman"/>
        </w:rPr>
        <w:t>-</w:t>
      </w:r>
      <w:r w:rsidR="00600944">
        <w:rPr>
          <w:rFonts w:ascii="Times New Roman" w:hAnsi="Times New Roman" w:cs="Times New Roman"/>
        </w:rPr>
        <w:t xml:space="preserve">five </w:t>
      </w:r>
      <w:r w:rsidR="00BF55C0" w:rsidRPr="00BF55C0">
        <w:rPr>
          <w:rFonts w:ascii="Times New Roman" w:hAnsi="Times New Roman" w:cs="Times New Roman"/>
        </w:rPr>
        <w:t>(</w:t>
      </w:r>
      <w:r w:rsidR="00600944">
        <w:rPr>
          <w:rFonts w:ascii="Times New Roman" w:hAnsi="Times New Roman" w:cs="Times New Roman"/>
        </w:rPr>
        <w:t>75</w:t>
      </w:r>
      <w:r w:rsidR="00BF55C0" w:rsidRPr="00BF55C0">
        <w:rPr>
          <w:rFonts w:ascii="Times New Roman" w:hAnsi="Times New Roman" w:cs="Times New Roman"/>
        </w:rPr>
        <w:t>) navigation encounters, recognizing that Year One will establish baseline utilization data</w:t>
      </w:r>
      <w:r w:rsidRPr="007D7373">
        <w:rPr>
          <w:rFonts w:ascii="Times New Roman" w:hAnsi="Times New Roman" w:cs="Times New Roman"/>
        </w:rPr>
        <w:t>;</w:t>
      </w:r>
      <w:r w:rsidRPr="007D7373">
        <w:rPr>
          <w:rFonts w:ascii="Times New Roman" w:hAnsi="Times New Roman" w:cs="Times New Roman"/>
        </w:rPr>
        <w:br/>
        <w:t xml:space="preserve">d. </w:t>
      </w:r>
      <w:r w:rsidR="00044371" w:rsidRPr="00044371">
        <w:rPr>
          <w:rFonts w:ascii="Times New Roman" w:hAnsi="Times New Roman" w:cs="Times New Roman"/>
        </w:rPr>
        <w:t>Implementation of a brief user feedback mechanism to inform pilot evaluation</w:t>
      </w:r>
      <w:r w:rsidR="008477D6">
        <w:rPr>
          <w:rFonts w:ascii="Times New Roman" w:hAnsi="Times New Roman" w:cs="Times New Roman"/>
        </w:rPr>
        <w:t>;</w:t>
      </w:r>
    </w:p>
    <w:p w14:paraId="7B6F056F" w14:textId="3DDED78F" w:rsidR="0053517A" w:rsidRDefault="007D7373" w:rsidP="00E619CE">
      <w:pPr>
        <w:spacing w:after="0" w:line="240" w:lineRule="auto"/>
        <w:ind w:left="1440"/>
        <w:rPr>
          <w:rFonts w:ascii="Times New Roman" w:hAnsi="Times New Roman" w:cs="Times New Roman"/>
        </w:rPr>
      </w:pPr>
      <w:r w:rsidRPr="007D7373">
        <w:rPr>
          <w:rFonts w:ascii="Times New Roman" w:hAnsi="Times New Roman" w:cs="Times New Roman"/>
        </w:rPr>
        <w:lastRenderedPageBreak/>
        <w:t xml:space="preserve">e. </w:t>
      </w:r>
      <w:r w:rsidR="0053517A" w:rsidRPr="0053517A">
        <w:rPr>
          <w:rFonts w:ascii="Times New Roman" w:hAnsi="Times New Roman" w:cs="Times New Roman"/>
        </w:rPr>
        <w:t>Documentation of warm handoffs completed</w:t>
      </w:r>
      <w:r w:rsidR="008477D6">
        <w:rPr>
          <w:rFonts w:ascii="Times New Roman" w:hAnsi="Times New Roman" w:cs="Times New Roman"/>
        </w:rPr>
        <w:t>;</w:t>
      </w:r>
    </w:p>
    <w:p w14:paraId="0DD695FF" w14:textId="7797CA2C" w:rsidR="007D7373" w:rsidRDefault="0053517A" w:rsidP="00E619CE">
      <w:pPr>
        <w:spacing w:after="0" w:line="240" w:lineRule="auto"/>
        <w:ind w:left="1440"/>
        <w:rPr>
          <w:rFonts w:ascii="Times New Roman" w:hAnsi="Times New Roman" w:cs="Times New Roman"/>
        </w:rPr>
      </w:pPr>
      <w:r>
        <w:rPr>
          <w:rFonts w:ascii="Times New Roman" w:hAnsi="Times New Roman" w:cs="Times New Roman"/>
        </w:rPr>
        <w:t xml:space="preserve">f. </w:t>
      </w:r>
      <w:r w:rsidR="007D7373" w:rsidRPr="007D7373">
        <w:rPr>
          <w:rFonts w:ascii="Times New Roman" w:hAnsi="Times New Roman" w:cs="Times New Roman"/>
        </w:rPr>
        <w:t>Summary of referral outcomes included in monthly reports; and</w:t>
      </w:r>
      <w:r w:rsidR="007D7373" w:rsidRPr="007D7373">
        <w:rPr>
          <w:rFonts w:ascii="Times New Roman" w:hAnsi="Times New Roman" w:cs="Times New Roman"/>
        </w:rPr>
        <w:br/>
      </w:r>
      <w:r>
        <w:rPr>
          <w:rFonts w:ascii="Times New Roman" w:hAnsi="Times New Roman" w:cs="Times New Roman"/>
        </w:rPr>
        <w:t>g</w:t>
      </w:r>
      <w:r w:rsidR="007D7373" w:rsidRPr="007D7373">
        <w:rPr>
          <w:rFonts w:ascii="Times New Roman" w:hAnsi="Times New Roman" w:cs="Times New Roman"/>
        </w:rPr>
        <w:t>. Outreach activities to publicize availability of services.</w:t>
      </w:r>
    </w:p>
    <w:p w14:paraId="5E3018C7" w14:textId="77777777" w:rsidR="00E619CE" w:rsidRDefault="00E619CE" w:rsidP="00E619CE">
      <w:pPr>
        <w:spacing w:after="0" w:line="240" w:lineRule="auto"/>
        <w:ind w:left="1440"/>
        <w:rPr>
          <w:rFonts w:ascii="Times New Roman" w:hAnsi="Times New Roman" w:cs="Times New Roman"/>
        </w:rPr>
      </w:pPr>
    </w:p>
    <w:p w14:paraId="090DFC6E" w14:textId="77777777" w:rsidR="00C5397A" w:rsidRPr="007D7373" w:rsidRDefault="00C5397A" w:rsidP="00E619CE">
      <w:pPr>
        <w:spacing w:after="0" w:line="240" w:lineRule="auto"/>
        <w:ind w:left="1440"/>
        <w:rPr>
          <w:rFonts w:ascii="Times New Roman" w:hAnsi="Times New Roman" w:cs="Times New Roman"/>
        </w:rPr>
      </w:pPr>
    </w:p>
    <w:p w14:paraId="7E07BD61" w14:textId="77777777" w:rsidR="007D7373" w:rsidRPr="007D7373" w:rsidRDefault="007D7373" w:rsidP="008963F9">
      <w:pPr>
        <w:ind w:left="1080"/>
        <w:rPr>
          <w:rFonts w:ascii="Times New Roman" w:hAnsi="Times New Roman" w:cs="Times New Roman"/>
          <w:b/>
          <w:bCs/>
        </w:rPr>
      </w:pPr>
      <w:r w:rsidRPr="007D7373">
        <w:rPr>
          <w:rFonts w:ascii="Times New Roman" w:hAnsi="Times New Roman" w:cs="Times New Roman"/>
          <w:b/>
          <w:bCs/>
        </w:rPr>
        <w:t>2. Systems Navigation Support</w:t>
      </w:r>
    </w:p>
    <w:p w14:paraId="3BBA76F6" w14:textId="77777777" w:rsidR="00E619CE" w:rsidRDefault="007D7373" w:rsidP="00E619CE">
      <w:pPr>
        <w:ind w:left="1080"/>
        <w:rPr>
          <w:rFonts w:ascii="Times New Roman" w:hAnsi="Times New Roman" w:cs="Times New Roman"/>
        </w:rPr>
      </w:pPr>
      <w:r w:rsidRPr="007D7373">
        <w:rPr>
          <w:rFonts w:ascii="Times New Roman" w:hAnsi="Times New Roman" w:cs="Times New Roman"/>
        </w:rPr>
        <w:t>The Contractor shall provide navigation assistance to kūpuna caregivers related to:</w:t>
      </w:r>
    </w:p>
    <w:p w14:paraId="09F928DA" w14:textId="48919173" w:rsidR="007D7373" w:rsidRPr="007D7373" w:rsidRDefault="007D7373" w:rsidP="00E619CE">
      <w:pPr>
        <w:ind w:left="1440"/>
        <w:rPr>
          <w:rFonts w:ascii="Times New Roman" w:hAnsi="Times New Roman" w:cs="Times New Roman"/>
        </w:rPr>
      </w:pPr>
      <w:r w:rsidRPr="007D7373">
        <w:rPr>
          <w:rFonts w:ascii="Times New Roman" w:hAnsi="Times New Roman" w:cs="Times New Roman"/>
        </w:rPr>
        <w:t>a. Public benefit access (e.g., SNAP, TANF, QUEST, SSI);</w:t>
      </w:r>
      <w:r w:rsidRPr="007D7373">
        <w:rPr>
          <w:rFonts w:ascii="Times New Roman" w:hAnsi="Times New Roman" w:cs="Times New Roman"/>
        </w:rPr>
        <w:br/>
        <w:t>b. School enrollment and engagement systems;</w:t>
      </w:r>
      <w:r w:rsidRPr="007D7373">
        <w:rPr>
          <w:rFonts w:ascii="Times New Roman" w:hAnsi="Times New Roman" w:cs="Times New Roman"/>
        </w:rPr>
        <w:br/>
        <w:t>c. Legal guardianship referral pathways (non-legal advice);</w:t>
      </w:r>
      <w:r w:rsidRPr="007D7373">
        <w:rPr>
          <w:rFonts w:ascii="Times New Roman" w:hAnsi="Times New Roman" w:cs="Times New Roman"/>
        </w:rPr>
        <w:br/>
        <w:t>d. Healthcare and behavioral health referral access; and</w:t>
      </w:r>
      <w:r w:rsidRPr="007D7373">
        <w:rPr>
          <w:rFonts w:ascii="Times New Roman" w:hAnsi="Times New Roman" w:cs="Times New Roman"/>
        </w:rPr>
        <w:br/>
        <w:t>e. Youth services and community-based supports.</w:t>
      </w:r>
    </w:p>
    <w:p w14:paraId="33817F4A" w14:textId="77777777" w:rsidR="00E619CE" w:rsidRDefault="007D7373" w:rsidP="00E619CE">
      <w:pPr>
        <w:spacing w:after="240" w:line="240" w:lineRule="auto"/>
        <w:ind w:left="1080"/>
        <w:rPr>
          <w:rFonts w:ascii="Times New Roman" w:hAnsi="Times New Roman" w:cs="Times New Roman"/>
        </w:rPr>
      </w:pPr>
      <w:r w:rsidRPr="007D7373">
        <w:rPr>
          <w:rFonts w:ascii="Times New Roman" w:hAnsi="Times New Roman" w:cs="Times New Roman"/>
        </w:rPr>
        <w:t>Deliverables shall include:</w:t>
      </w:r>
    </w:p>
    <w:p w14:paraId="36A0FB5A" w14:textId="4E89964B" w:rsidR="007D7373" w:rsidRDefault="00BC03BC" w:rsidP="00E619CE">
      <w:pPr>
        <w:spacing w:after="240" w:line="240" w:lineRule="auto"/>
        <w:ind w:left="1440"/>
        <w:rPr>
          <w:rFonts w:ascii="Times New Roman" w:hAnsi="Times New Roman" w:cs="Times New Roman"/>
        </w:rPr>
      </w:pPr>
      <w:r>
        <w:rPr>
          <w:rFonts w:ascii="Times New Roman" w:hAnsi="Times New Roman" w:cs="Times New Roman"/>
        </w:rPr>
        <w:t>a.</w:t>
      </w:r>
      <w:r w:rsidR="006105AD">
        <w:rPr>
          <w:rFonts w:ascii="Times New Roman" w:hAnsi="Times New Roman" w:cs="Times New Roman"/>
        </w:rPr>
        <w:t xml:space="preserve"> </w:t>
      </w:r>
      <w:r w:rsidR="007D7373" w:rsidRPr="007D7373">
        <w:rPr>
          <w:rFonts w:ascii="Times New Roman" w:hAnsi="Times New Roman" w:cs="Times New Roman"/>
        </w:rPr>
        <w:t>Documentation of navigation contacts and referral types;</w:t>
      </w:r>
      <w:r w:rsidR="007D7373" w:rsidRPr="007D7373">
        <w:rPr>
          <w:rFonts w:ascii="Times New Roman" w:hAnsi="Times New Roman" w:cs="Times New Roman"/>
        </w:rPr>
        <w:br/>
      </w:r>
      <w:r>
        <w:rPr>
          <w:rFonts w:ascii="Times New Roman" w:hAnsi="Times New Roman" w:cs="Times New Roman"/>
        </w:rPr>
        <w:t>b</w:t>
      </w:r>
      <w:r w:rsidR="007D7373" w:rsidRPr="007D7373">
        <w:rPr>
          <w:rFonts w:ascii="Times New Roman" w:hAnsi="Times New Roman" w:cs="Times New Roman"/>
        </w:rPr>
        <w:t>. Tracking of successful system connections (as reported by caregiver); and</w:t>
      </w:r>
      <w:r w:rsidR="007D7373" w:rsidRPr="007D7373">
        <w:rPr>
          <w:rFonts w:ascii="Times New Roman" w:hAnsi="Times New Roman" w:cs="Times New Roman"/>
        </w:rPr>
        <w:br/>
      </w:r>
      <w:r>
        <w:rPr>
          <w:rFonts w:ascii="Times New Roman" w:hAnsi="Times New Roman" w:cs="Times New Roman"/>
        </w:rPr>
        <w:t>c</w:t>
      </w:r>
      <w:r w:rsidR="007D7373" w:rsidRPr="007D7373">
        <w:rPr>
          <w:rFonts w:ascii="Times New Roman" w:hAnsi="Times New Roman" w:cs="Times New Roman"/>
        </w:rPr>
        <w:t>. Quarterly summary of the most common navigation barriers encountered.</w:t>
      </w:r>
    </w:p>
    <w:p w14:paraId="47FEF9F8" w14:textId="77777777" w:rsidR="00C5397A" w:rsidRDefault="00C5397A" w:rsidP="008963F9">
      <w:pPr>
        <w:ind w:left="1080"/>
        <w:rPr>
          <w:rFonts w:ascii="Times New Roman" w:hAnsi="Times New Roman" w:cs="Times New Roman"/>
          <w:b/>
          <w:bCs/>
        </w:rPr>
      </w:pPr>
    </w:p>
    <w:p w14:paraId="5EB4CFBE" w14:textId="359248C8" w:rsidR="007D7373" w:rsidRPr="007D7373" w:rsidRDefault="007D7373" w:rsidP="008963F9">
      <w:pPr>
        <w:ind w:left="1080"/>
        <w:rPr>
          <w:rFonts w:ascii="Times New Roman" w:hAnsi="Times New Roman" w:cs="Times New Roman"/>
          <w:b/>
          <w:bCs/>
        </w:rPr>
      </w:pPr>
      <w:r w:rsidRPr="007D7373">
        <w:rPr>
          <w:rFonts w:ascii="Times New Roman" w:hAnsi="Times New Roman" w:cs="Times New Roman"/>
          <w:b/>
          <w:bCs/>
        </w:rPr>
        <w:t>3. Caregiver Connection and Capacity-Building Opportunities</w:t>
      </w:r>
    </w:p>
    <w:p w14:paraId="599294EC" w14:textId="617172ED" w:rsidR="007D7373" w:rsidRPr="007D7373" w:rsidRDefault="007D7373" w:rsidP="008963F9">
      <w:pPr>
        <w:ind w:left="1080"/>
        <w:rPr>
          <w:rFonts w:ascii="Times New Roman" w:hAnsi="Times New Roman" w:cs="Times New Roman"/>
        </w:rPr>
      </w:pPr>
      <w:r w:rsidRPr="007D7373">
        <w:rPr>
          <w:rFonts w:ascii="Times New Roman" w:hAnsi="Times New Roman" w:cs="Times New Roman"/>
        </w:rPr>
        <w:t xml:space="preserve">The Contractor shall facilitate a minimum of </w:t>
      </w:r>
      <w:r w:rsidR="006E4983">
        <w:rPr>
          <w:rFonts w:ascii="Times New Roman" w:hAnsi="Times New Roman" w:cs="Times New Roman"/>
        </w:rPr>
        <w:t>t</w:t>
      </w:r>
      <w:r w:rsidR="00680D20">
        <w:rPr>
          <w:rFonts w:ascii="Times New Roman" w:hAnsi="Times New Roman" w:cs="Times New Roman"/>
        </w:rPr>
        <w:t>wo</w:t>
      </w:r>
      <w:r w:rsidRPr="007D7373">
        <w:rPr>
          <w:rFonts w:ascii="Times New Roman" w:hAnsi="Times New Roman" w:cs="Times New Roman"/>
        </w:rPr>
        <w:t xml:space="preserve"> (</w:t>
      </w:r>
      <w:r w:rsidR="00680D20">
        <w:rPr>
          <w:rFonts w:ascii="Times New Roman" w:hAnsi="Times New Roman" w:cs="Times New Roman"/>
        </w:rPr>
        <w:t>2</w:t>
      </w:r>
      <w:r w:rsidRPr="007D7373">
        <w:rPr>
          <w:rFonts w:ascii="Times New Roman" w:hAnsi="Times New Roman" w:cs="Times New Roman"/>
        </w:rPr>
        <w:t>) structured caregiver connection opportunities annually, which may include workshops, peer connection gatherings, or hybrid formats.</w:t>
      </w:r>
    </w:p>
    <w:p w14:paraId="3032A551" w14:textId="77777777" w:rsidR="00E619CE" w:rsidRDefault="007D7373" w:rsidP="00E619CE">
      <w:pPr>
        <w:ind w:left="360" w:firstLine="720"/>
        <w:rPr>
          <w:rFonts w:ascii="Times New Roman" w:hAnsi="Times New Roman" w:cs="Times New Roman"/>
        </w:rPr>
      </w:pPr>
      <w:r w:rsidRPr="007D7373">
        <w:rPr>
          <w:rFonts w:ascii="Times New Roman" w:hAnsi="Times New Roman" w:cs="Times New Roman"/>
        </w:rPr>
        <w:t>The Contractor shall:</w:t>
      </w:r>
    </w:p>
    <w:p w14:paraId="47BFF067" w14:textId="77777777" w:rsidR="00E619CE" w:rsidRDefault="007D7373" w:rsidP="00E619CE">
      <w:pPr>
        <w:spacing w:after="0" w:line="240" w:lineRule="auto"/>
        <w:ind w:left="1440"/>
        <w:rPr>
          <w:rFonts w:ascii="Times New Roman" w:hAnsi="Times New Roman" w:cs="Times New Roman"/>
        </w:rPr>
      </w:pPr>
      <w:r w:rsidRPr="007D7373">
        <w:rPr>
          <w:rFonts w:ascii="Times New Roman" w:hAnsi="Times New Roman" w:cs="Times New Roman"/>
        </w:rPr>
        <w:t>a. Submit an Annual Engagement Plan within sixty (60) days of contract start</w:t>
      </w:r>
    </w:p>
    <w:p w14:paraId="0F35F455" w14:textId="77777777" w:rsidR="00E619CE" w:rsidRDefault="00E619CE" w:rsidP="00E619CE">
      <w:pPr>
        <w:spacing w:after="0" w:line="240" w:lineRule="auto"/>
        <w:ind w:left="1440"/>
        <w:rPr>
          <w:rFonts w:ascii="Times New Roman" w:hAnsi="Times New Roman" w:cs="Times New Roman"/>
        </w:rPr>
      </w:pPr>
      <w:r>
        <w:rPr>
          <w:rFonts w:ascii="Times New Roman" w:hAnsi="Times New Roman" w:cs="Times New Roman"/>
        </w:rPr>
        <w:t xml:space="preserve">   </w:t>
      </w:r>
      <w:r w:rsidR="007D7373" w:rsidRPr="007D7373">
        <w:rPr>
          <w:rFonts w:ascii="Times New Roman" w:hAnsi="Times New Roman" w:cs="Times New Roman"/>
        </w:rPr>
        <w:t xml:space="preserve"> outlining proposed topics, format, and projected schedule for DOH review and </w:t>
      </w:r>
    </w:p>
    <w:p w14:paraId="0E951B02" w14:textId="47A6E123" w:rsidR="00E619CE" w:rsidRDefault="00E619CE" w:rsidP="00E619CE">
      <w:pPr>
        <w:spacing w:after="0" w:line="240" w:lineRule="auto"/>
        <w:ind w:left="1440"/>
        <w:rPr>
          <w:rFonts w:ascii="Times New Roman" w:hAnsi="Times New Roman" w:cs="Times New Roman"/>
        </w:rPr>
      </w:pPr>
      <w:r>
        <w:rPr>
          <w:rFonts w:ascii="Times New Roman" w:hAnsi="Times New Roman" w:cs="Times New Roman"/>
        </w:rPr>
        <w:t xml:space="preserve">    </w:t>
      </w:r>
      <w:r w:rsidR="007D7373" w:rsidRPr="007D7373">
        <w:rPr>
          <w:rFonts w:ascii="Times New Roman" w:hAnsi="Times New Roman" w:cs="Times New Roman"/>
        </w:rPr>
        <w:t>approval;</w:t>
      </w:r>
      <w:r w:rsidR="007D7373" w:rsidRPr="007D7373">
        <w:rPr>
          <w:rFonts w:ascii="Times New Roman" w:hAnsi="Times New Roman" w:cs="Times New Roman"/>
        </w:rPr>
        <w:br/>
        <w:t>b. Deliver</w:t>
      </w:r>
      <w:r w:rsidR="00FF09C6">
        <w:rPr>
          <w:rFonts w:ascii="Times New Roman" w:hAnsi="Times New Roman" w:cs="Times New Roman"/>
        </w:rPr>
        <w:t xml:space="preserve"> a minimum of two (2)</w:t>
      </w:r>
      <w:r w:rsidR="007D7373" w:rsidRPr="007D7373">
        <w:rPr>
          <w:rFonts w:ascii="Times New Roman" w:hAnsi="Times New Roman" w:cs="Times New Roman"/>
        </w:rPr>
        <w:t xml:space="preserve"> sessions via virtual and/or in-person formats;</w:t>
      </w:r>
      <w:r w:rsidR="007D7373" w:rsidRPr="007D7373">
        <w:rPr>
          <w:rFonts w:ascii="Times New Roman" w:hAnsi="Times New Roman" w:cs="Times New Roman"/>
        </w:rPr>
        <w:br/>
        <w:t xml:space="preserve">c. Maintain an average attendance of approximately twelve (12) to fifteen (15) </w:t>
      </w:r>
    </w:p>
    <w:p w14:paraId="77A48085" w14:textId="77777777" w:rsidR="00E619CE" w:rsidRDefault="00E619CE" w:rsidP="00E619CE">
      <w:pPr>
        <w:spacing w:after="0" w:line="240" w:lineRule="auto"/>
        <w:ind w:left="1440"/>
        <w:rPr>
          <w:rFonts w:ascii="Times New Roman" w:hAnsi="Times New Roman" w:cs="Times New Roman"/>
        </w:rPr>
      </w:pPr>
      <w:r>
        <w:rPr>
          <w:rFonts w:ascii="Times New Roman" w:hAnsi="Times New Roman" w:cs="Times New Roman"/>
        </w:rPr>
        <w:t xml:space="preserve">     </w:t>
      </w:r>
      <w:r w:rsidR="007D7373" w:rsidRPr="007D7373">
        <w:rPr>
          <w:rFonts w:ascii="Times New Roman" w:hAnsi="Times New Roman" w:cs="Times New Roman"/>
        </w:rPr>
        <w:t>kūpuna caregivers per session; and</w:t>
      </w:r>
      <w:r w:rsidR="007D7373" w:rsidRPr="007D7373">
        <w:rPr>
          <w:rFonts w:ascii="Times New Roman" w:hAnsi="Times New Roman" w:cs="Times New Roman"/>
        </w:rPr>
        <w:br/>
        <w:t>d. Ensure sessions complement, rather than duplicate, existing community</w:t>
      </w:r>
    </w:p>
    <w:p w14:paraId="1CDFF46B" w14:textId="3845D3B8" w:rsidR="007D7373" w:rsidRDefault="00E619CE" w:rsidP="00E619CE">
      <w:pPr>
        <w:spacing w:after="0" w:line="240" w:lineRule="auto"/>
        <w:ind w:left="1440"/>
        <w:rPr>
          <w:rFonts w:ascii="Times New Roman" w:hAnsi="Times New Roman" w:cs="Times New Roman"/>
        </w:rPr>
      </w:pPr>
      <w:r>
        <w:rPr>
          <w:rFonts w:ascii="Times New Roman" w:hAnsi="Times New Roman" w:cs="Times New Roman"/>
        </w:rPr>
        <w:t xml:space="preserve">    </w:t>
      </w:r>
      <w:r w:rsidR="007D7373" w:rsidRPr="007D7373">
        <w:rPr>
          <w:rFonts w:ascii="Times New Roman" w:hAnsi="Times New Roman" w:cs="Times New Roman"/>
        </w:rPr>
        <w:t xml:space="preserve"> services.</w:t>
      </w:r>
    </w:p>
    <w:p w14:paraId="7D5BDC7C" w14:textId="77777777" w:rsidR="00C5397A" w:rsidRDefault="00C5397A" w:rsidP="00E619CE">
      <w:pPr>
        <w:spacing w:after="0" w:line="240" w:lineRule="auto"/>
        <w:ind w:left="1440"/>
        <w:rPr>
          <w:rFonts w:ascii="Times New Roman" w:hAnsi="Times New Roman" w:cs="Times New Roman"/>
        </w:rPr>
      </w:pPr>
    </w:p>
    <w:p w14:paraId="77CB185A" w14:textId="77777777" w:rsidR="00C5397A" w:rsidRPr="007D7373" w:rsidRDefault="00C5397A" w:rsidP="00E619CE">
      <w:pPr>
        <w:spacing w:after="0" w:line="240" w:lineRule="auto"/>
        <w:ind w:left="1440"/>
        <w:rPr>
          <w:rFonts w:ascii="Times New Roman" w:hAnsi="Times New Roman" w:cs="Times New Roman"/>
        </w:rPr>
      </w:pPr>
    </w:p>
    <w:p w14:paraId="56B079AC" w14:textId="77777777" w:rsidR="007D7373" w:rsidRPr="007D7373" w:rsidRDefault="007D7373" w:rsidP="008963F9">
      <w:pPr>
        <w:ind w:left="1080"/>
        <w:rPr>
          <w:rFonts w:ascii="Times New Roman" w:hAnsi="Times New Roman" w:cs="Times New Roman"/>
          <w:b/>
          <w:bCs/>
        </w:rPr>
      </w:pPr>
      <w:r w:rsidRPr="007D7373">
        <w:rPr>
          <w:rFonts w:ascii="Times New Roman" w:hAnsi="Times New Roman" w:cs="Times New Roman"/>
          <w:b/>
          <w:bCs/>
        </w:rPr>
        <w:t>4. Digital Navigation and Caregiver Capacity Support</w:t>
      </w:r>
    </w:p>
    <w:p w14:paraId="4B389C4B" w14:textId="77777777" w:rsidR="007D7373" w:rsidRPr="007D7373" w:rsidRDefault="007D7373" w:rsidP="008963F9">
      <w:pPr>
        <w:ind w:left="1080"/>
        <w:rPr>
          <w:rFonts w:ascii="Times New Roman" w:hAnsi="Times New Roman" w:cs="Times New Roman"/>
        </w:rPr>
      </w:pPr>
      <w:r w:rsidRPr="007D7373">
        <w:rPr>
          <w:rFonts w:ascii="Times New Roman" w:hAnsi="Times New Roman" w:cs="Times New Roman"/>
        </w:rPr>
        <w:t>The Contractor shall provide individualized digital navigation support to kūpuna caregivers encountering barriers related to technology and online systems.</w:t>
      </w:r>
    </w:p>
    <w:p w14:paraId="34B5C3FC" w14:textId="77777777" w:rsidR="00E619CE" w:rsidRDefault="007D7373" w:rsidP="00E619CE">
      <w:pPr>
        <w:ind w:left="1080"/>
        <w:rPr>
          <w:rFonts w:ascii="Times New Roman" w:hAnsi="Times New Roman" w:cs="Times New Roman"/>
        </w:rPr>
      </w:pPr>
      <w:r w:rsidRPr="007D7373">
        <w:rPr>
          <w:rFonts w:ascii="Times New Roman" w:hAnsi="Times New Roman" w:cs="Times New Roman"/>
        </w:rPr>
        <w:t>Activities may include:</w:t>
      </w:r>
    </w:p>
    <w:p w14:paraId="430189E0" w14:textId="148A97FA" w:rsidR="007D7373" w:rsidRPr="007D7373" w:rsidRDefault="007D7373" w:rsidP="00E619CE">
      <w:pPr>
        <w:ind w:left="1440"/>
        <w:rPr>
          <w:rFonts w:ascii="Times New Roman" w:hAnsi="Times New Roman" w:cs="Times New Roman"/>
        </w:rPr>
      </w:pPr>
      <w:r w:rsidRPr="007D7373">
        <w:rPr>
          <w:rFonts w:ascii="Times New Roman" w:hAnsi="Times New Roman" w:cs="Times New Roman"/>
        </w:rPr>
        <w:lastRenderedPageBreak/>
        <w:t>a. Assistance with school portals and grade systems;</w:t>
      </w:r>
      <w:r w:rsidRPr="007D7373">
        <w:rPr>
          <w:rFonts w:ascii="Times New Roman" w:hAnsi="Times New Roman" w:cs="Times New Roman"/>
        </w:rPr>
        <w:br/>
        <w:t>b. Telehealth access support;</w:t>
      </w:r>
      <w:r w:rsidRPr="007D7373">
        <w:rPr>
          <w:rFonts w:ascii="Times New Roman" w:hAnsi="Times New Roman" w:cs="Times New Roman"/>
        </w:rPr>
        <w:br/>
        <w:t>c. Online benefits application navigation;</w:t>
      </w:r>
      <w:r w:rsidRPr="007D7373">
        <w:rPr>
          <w:rFonts w:ascii="Times New Roman" w:hAnsi="Times New Roman" w:cs="Times New Roman"/>
        </w:rPr>
        <w:br/>
        <w:t>d. Email setup and document upload assistance;</w:t>
      </w:r>
      <w:r w:rsidRPr="007D7373">
        <w:rPr>
          <w:rFonts w:ascii="Times New Roman" w:hAnsi="Times New Roman" w:cs="Times New Roman"/>
        </w:rPr>
        <w:br/>
        <w:t>e. Smartphone use basics including apps and QR codes; and</w:t>
      </w:r>
      <w:r w:rsidRPr="007D7373">
        <w:rPr>
          <w:rFonts w:ascii="Times New Roman" w:hAnsi="Times New Roman" w:cs="Times New Roman"/>
        </w:rPr>
        <w:br/>
        <w:t>f. Online safety and fraud awareness education.</w:t>
      </w:r>
    </w:p>
    <w:p w14:paraId="1DACD152" w14:textId="77777777" w:rsidR="008F533A" w:rsidRDefault="007D7373" w:rsidP="008963F9">
      <w:pPr>
        <w:ind w:left="1080"/>
        <w:rPr>
          <w:rFonts w:ascii="Times New Roman" w:hAnsi="Times New Roman" w:cs="Times New Roman"/>
        </w:rPr>
      </w:pPr>
      <w:r w:rsidRPr="007D7373">
        <w:rPr>
          <w:rFonts w:ascii="Times New Roman" w:hAnsi="Times New Roman" w:cs="Times New Roman"/>
        </w:rPr>
        <w:t xml:space="preserve">Deliverables shall include </w:t>
      </w:r>
    </w:p>
    <w:p w14:paraId="3DAFB905" w14:textId="2C9209ED" w:rsidR="008F533A" w:rsidRPr="008F533A" w:rsidRDefault="008F533A" w:rsidP="00E619CE">
      <w:pPr>
        <w:spacing w:after="0" w:line="240" w:lineRule="auto"/>
        <w:ind w:left="1440"/>
        <w:rPr>
          <w:rFonts w:ascii="Times New Roman" w:hAnsi="Times New Roman" w:cs="Times New Roman"/>
        </w:rPr>
      </w:pPr>
      <w:r w:rsidRPr="008F533A">
        <w:rPr>
          <w:rFonts w:ascii="Times New Roman" w:hAnsi="Times New Roman" w:cs="Times New Roman"/>
        </w:rPr>
        <w:t>a.</w:t>
      </w:r>
      <w:r>
        <w:rPr>
          <w:rFonts w:ascii="Times New Roman" w:hAnsi="Times New Roman" w:cs="Times New Roman"/>
        </w:rPr>
        <w:t xml:space="preserve"> </w:t>
      </w:r>
      <w:r w:rsidRPr="008F533A">
        <w:rPr>
          <w:rFonts w:ascii="Times New Roman" w:hAnsi="Times New Roman" w:cs="Times New Roman"/>
        </w:rPr>
        <w:t>D</w:t>
      </w:r>
      <w:r w:rsidR="007D7373" w:rsidRPr="008F533A">
        <w:rPr>
          <w:rFonts w:ascii="Times New Roman" w:hAnsi="Times New Roman" w:cs="Times New Roman"/>
        </w:rPr>
        <w:t>ocumentation of digital navigation encounters</w:t>
      </w:r>
      <w:r>
        <w:rPr>
          <w:rFonts w:ascii="Times New Roman" w:hAnsi="Times New Roman" w:cs="Times New Roman"/>
        </w:rPr>
        <w:t>;</w:t>
      </w:r>
      <w:r w:rsidR="007D7373" w:rsidRPr="008F533A">
        <w:rPr>
          <w:rFonts w:ascii="Times New Roman" w:hAnsi="Times New Roman" w:cs="Times New Roman"/>
        </w:rPr>
        <w:t xml:space="preserve"> and</w:t>
      </w:r>
    </w:p>
    <w:p w14:paraId="78E69208" w14:textId="77777777" w:rsidR="00E619CE" w:rsidRDefault="008F533A" w:rsidP="00E619CE">
      <w:pPr>
        <w:spacing w:after="0" w:line="240" w:lineRule="auto"/>
        <w:ind w:left="1440"/>
        <w:rPr>
          <w:rFonts w:ascii="Times New Roman" w:hAnsi="Times New Roman" w:cs="Times New Roman"/>
        </w:rPr>
      </w:pPr>
      <w:r w:rsidRPr="008F533A">
        <w:rPr>
          <w:rFonts w:ascii="Times New Roman" w:hAnsi="Times New Roman" w:cs="Times New Roman"/>
        </w:rPr>
        <w:t xml:space="preserve">b. </w:t>
      </w:r>
      <w:r w:rsidR="008B1032">
        <w:rPr>
          <w:rFonts w:ascii="Times New Roman" w:hAnsi="Times New Roman" w:cs="Times New Roman"/>
        </w:rPr>
        <w:t>I</w:t>
      </w:r>
      <w:r w:rsidR="007D7373" w:rsidRPr="008F533A">
        <w:rPr>
          <w:rFonts w:ascii="Times New Roman" w:hAnsi="Times New Roman" w:cs="Times New Roman"/>
        </w:rPr>
        <w:t xml:space="preserve">ntegration of </w:t>
      </w:r>
      <w:r w:rsidR="00B51223">
        <w:rPr>
          <w:rFonts w:ascii="Times New Roman" w:hAnsi="Times New Roman" w:cs="Times New Roman"/>
        </w:rPr>
        <w:t xml:space="preserve">building </w:t>
      </w:r>
      <w:r w:rsidR="007D7373" w:rsidRPr="008F533A">
        <w:rPr>
          <w:rFonts w:ascii="Times New Roman" w:hAnsi="Times New Roman" w:cs="Times New Roman"/>
        </w:rPr>
        <w:t>digital</w:t>
      </w:r>
      <w:r w:rsidR="00F13461">
        <w:rPr>
          <w:rFonts w:ascii="Times New Roman" w:hAnsi="Times New Roman" w:cs="Times New Roman"/>
        </w:rPr>
        <w:t xml:space="preserve"> </w:t>
      </w:r>
      <w:r w:rsidR="00BB0D68">
        <w:rPr>
          <w:rFonts w:ascii="Times New Roman" w:hAnsi="Times New Roman" w:cs="Times New Roman"/>
        </w:rPr>
        <w:t xml:space="preserve">literacy </w:t>
      </w:r>
      <w:r w:rsidR="00F13461">
        <w:rPr>
          <w:rFonts w:ascii="Times New Roman" w:hAnsi="Times New Roman" w:cs="Times New Roman"/>
        </w:rPr>
        <w:t>and technological</w:t>
      </w:r>
      <w:r w:rsidR="007D7373" w:rsidRPr="008F533A">
        <w:rPr>
          <w:rFonts w:ascii="Times New Roman" w:hAnsi="Times New Roman" w:cs="Times New Roman"/>
        </w:rPr>
        <w:t xml:space="preserve"> skill-building into </w:t>
      </w:r>
    </w:p>
    <w:p w14:paraId="51E8D9C6" w14:textId="359F77E6" w:rsidR="007D7373" w:rsidRDefault="00E619CE" w:rsidP="00E619CE">
      <w:pPr>
        <w:spacing w:after="0" w:line="240" w:lineRule="auto"/>
        <w:ind w:left="1440"/>
        <w:rPr>
          <w:rFonts w:ascii="Times New Roman" w:hAnsi="Times New Roman" w:cs="Times New Roman"/>
        </w:rPr>
      </w:pPr>
      <w:r>
        <w:rPr>
          <w:rFonts w:ascii="Times New Roman" w:hAnsi="Times New Roman" w:cs="Times New Roman"/>
        </w:rPr>
        <w:t xml:space="preserve">    </w:t>
      </w:r>
      <w:r w:rsidR="007D7373" w:rsidRPr="008F533A">
        <w:rPr>
          <w:rFonts w:ascii="Times New Roman" w:hAnsi="Times New Roman" w:cs="Times New Roman"/>
        </w:rPr>
        <w:t>workshops and individual navigation contacts.</w:t>
      </w:r>
    </w:p>
    <w:p w14:paraId="5F1CF024" w14:textId="77777777" w:rsidR="00C5397A" w:rsidRDefault="00C5397A" w:rsidP="00E619CE">
      <w:pPr>
        <w:spacing w:after="0" w:line="240" w:lineRule="auto"/>
        <w:ind w:left="1440"/>
        <w:rPr>
          <w:rFonts w:ascii="Times New Roman" w:hAnsi="Times New Roman" w:cs="Times New Roman"/>
        </w:rPr>
      </w:pPr>
    </w:p>
    <w:p w14:paraId="42C469D5" w14:textId="77777777" w:rsidR="00C5397A" w:rsidRPr="008F533A" w:rsidRDefault="00C5397A" w:rsidP="00E619CE">
      <w:pPr>
        <w:spacing w:after="0" w:line="240" w:lineRule="auto"/>
        <w:ind w:left="1440"/>
        <w:rPr>
          <w:rFonts w:ascii="Times New Roman" w:hAnsi="Times New Roman" w:cs="Times New Roman"/>
        </w:rPr>
      </w:pPr>
    </w:p>
    <w:p w14:paraId="6CF77524" w14:textId="77777777" w:rsidR="007D7373" w:rsidRPr="007D7373" w:rsidRDefault="007D7373" w:rsidP="008963F9">
      <w:pPr>
        <w:ind w:left="1080"/>
        <w:rPr>
          <w:rFonts w:ascii="Times New Roman" w:hAnsi="Times New Roman" w:cs="Times New Roman"/>
          <w:b/>
          <w:bCs/>
        </w:rPr>
      </w:pPr>
      <w:r w:rsidRPr="007D7373">
        <w:rPr>
          <w:rFonts w:ascii="Times New Roman" w:hAnsi="Times New Roman" w:cs="Times New Roman"/>
          <w:b/>
          <w:bCs/>
        </w:rPr>
        <w:t>5. Resource Awareness and Barrier Identification</w:t>
      </w:r>
    </w:p>
    <w:p w14:paraId="6C55DBB7" w14:textId="4D569B85" w:rsidR="007D7373" w:rsidRPr="007D7373" w:rsidRDefault="007D7373" w:rsidP="008963F9">
      <w:pPr>
        <w:ind w:left="1080"/>
        <w:rPr>
          <w:rFonts w:ascii="Times New Roman" w:hAnsi="Times New Roman" w:cs="Times New Roman"/>
        </w:rPr>
      </w:pPr>
      <w:r w:rsidRPr="007D7373">
        <w:rPr>
          <w:rFonts w:ascii="Times New Roman" w:hAnsi="Times New Roman" w:cs="Times New Roman"/>
        </w:rPr>
        <w:t xml:space="preserve">The Contractor shall maintain awareness of </w:t>
      </w:r>
      <w:r w:rsidR="001D7A49">
        <w:rPr>
          <w:rFonts w:ascii="Times New Roman" w:hAnsi="Times New Roman" w:cs="Times New Roman"/>
        </w:rPr>
        <w:t>Oʻahu</w:t>
      </w:r>
      <w:r w:rsidR="00ED7C46">
        <w:rPr>
          <w:rFonts w:ascii="Times New Roman" w:hAnsi="Times New Roman" w:cs="Times New Roman"/>
        </w:rPr>
        <w:t>-</w:t>
      </w:r>
      <w:r w:rsidR="001365AE">
        <w:rPr>
          <w:rFonts w:ascii="Times New Roman" w:hAnsi="Times New Roman" w:cs="Times New Roman"/>
        </w:rPr>
        <w:t>based</w:t>
      </w:r>
      <w:r w:rsidR="00ED7C46">
        <w:rPr>
          <w:rFonts w:ascii="Times New Roman" w:hAnsi="Times New Roman" w:cs="Times New Roman"/>
        </w:rPr>
        <w:t xml:space="preserve"> </w:t>
      </w:r>
      <w:r w:rsidRPr="007D7373">
        <w:rPr>
          <w:rFonts w:ascii="Times New Roman" w:hAnsi="Times New Roman" w:cs="Times New Roman"/>
        </w:rPr>
        <w:t>resources relevant to kūpuna caregivers and identify recurring system barriers impacting informal ʻohana caregiving households.</w:t>
      </w:r>
    </w:p>
    <w:p w14:paraId="00BF31EB" w14:textId="77777777" w:rsidR="00E619CE" w:rsidRDefault="007D7373" w:rsidP="00E619CE">
      <w:pPr>
        <w:ind w:left="1080"/>
        <w:rPr>
          <w:rFonts w:ascii="Times New Roman" w:hAnsi="Times New Roman" w:cs="Times New Roman"/>
        </w:rPr>
      </w:pPr>
      <w:r w:rsidRPr="007D7373">
        <w:rPr>
          <w:rFonts w:ascii="Times New Roman" w:hAnsi="Times New Roman" w:cs="Times New Roman"/>
        </w:rPr>
        <w:t>Deliverables shall include:</w:t>
      </w:r>
    </w:p>
    <w:p w14:paraId="34DADC37" w14:textId="41EAA6EA" w:rsidR="007D7373" w:rsidRPr="007D7373" w:rsidRDefault="00680D20" w:rsidP="00E619CE">
      <w:pPr>
        <w:ind w:left="1440"/>
        <w:rPr>
          <w:rFonts w:ascii="Times New Roman" w:hAnsi="Times New Roman" w:cs="Times New Roman"/>
        </w:rPr>
      </w:pPr>
      <w:r>
        <w:rPr>
          <w:rFonts w:ascii="Times New Roman" w:hAnsi="Times New Roman" w:cs="Times New Roman"/>
        </w:rPr>
        <w:t xml:space="preserve">a. </w:t>
      </w:r>
      <w:r w:rsidRPr="00680D20">
        <w:rPr>
          <w:rFonts w:ascii="Times New Roman" w:hAnsi="Times New Roman" w:cs="Times New Roman"/>
        </w:rPr>
        <w:t>One (1) consolidated Pilot Evaluation Summary due within thirty (30)</w:t>
      </w:r>
      <w:r>
        <w:rPr>
          <w:rFonts w:ascii="Times New Roman" w:hAnsi="Times New Roman" w:cs="Times New Roman"/>
        </w:rPr>
        <w:t xml:space="preserve"> </w:t>
      </w:r>
      <w:r w:rsidRPr="00680D20">
        <w:rPr>
          <w:rFonts w:ascii="Times New Roman" w:hAnsi="Times New Roman" w:cs="Times New Roman"/>
        </w:rPr>
        <w:t>days of contract completion.</w:t>
      </w:r>
    </w:p>
    <w:p w14:paraId="4B3EF0A3" w14:textId="34459F1F" w:rsidR="007D7373" w:rsidRPr="007D7373" w:rsidRDefault="007D7373" w:rsidP="008963F9">
      <w:pPr>
        <w:ind w:left="1080"/>
        <w:rPr>
          <w:rFonts w:ascii="Times New Roman" w:hAnsi="Times New Roman" w:cs="Times New Roman"/>
        </w:rPr>
      </w:pPr>
    </w:p>
    <w:p w14:paraId="48A28211" w14:textId="77777777" w:rsidR="007D7373" w:rsidRPr="007D7373" w:rsidRDefault="007D7373" w:rsidP="008963F9">
      <w:pPr>
        <w:ind w:left="1080"/>
        <w:rPr>
          <w:rFonts w:ascii="Times New Roman" w:hAnsi="Times New Roman" w:cs="Times New Roman"/>
          <w:b/>
          <w:bCs/>
        </w:rPr>
      </w:pPr>
      <w:r w:rsidRPr="007D7373">
        <w:rPr>
          <w:rFonts w:ascii="Times New Roman" w:hAnsi="Times New Roman" w:cs="Times New Roman"/>
          <w:b/>
          <w:bCs/>
        </w:rPr>
        <w:t>6. REPORTING REQUIREMENTS</w:t>
      </w:r>
    </w:p>
    <w:p w14:paraId="75BD2C6E" w14:textId="77777777" w:rsidR="000C2FF9" w:rsidRDefault="007D7373" w:rsidP="008963F9">
      <w:pPr>
        <w:ind w:left="1080"/>
        <w:rPr>
          <w:rFonts w:ascii="Times New Roman" w:hAnsi="Times New Roman" w:cs="Times New Roman"/>
        </w:rPr>
      </w:pPr>
      <w:r w:rsidRPr="007D7373">
        <w:rPr>
          <w:rFonts w:ascii="Times New Roman" w:hAnsi="Times New Roman" w:cs="Times New Roman"/>
        </w:rPr>
        <w:t xml:space="preserve">The Contractor shall submit monthly reports in a format specified by DOH. </w:t>
      </w:r>
    </w:p>
    <w:p w14:paraId="49D1B4FC" w14:textId="0B86332D" w:rsidR="00964DA4" w:rsidRDefault="004E1A78" w:rsidP="008963F9">
      <w:pPr>
        <w:ind w:left="1080"/>
        <w:rPr>
          <w:rFonts w:ascii="Times New Roman" w:hAnsi="Times New Roman" w:cs="Times New Roman"/>
        </w:rPr>
      </w:pPr>
      <w:r w:rsidRPr="004E1A78">
        <w:rPr>
          <w:rFonts w:ascii="Times New Roman" w:hAnsi="Times New Roman" w:cs="Times New Roman"/>
          <w:b/>
          <w:bCs/>
        </w:rPr>
        <w:t>Monthly</w:t>
      </w:r>
      <w:r w:rsidR="00430C4C" w:rsidRPr="004E1A78">
        <w:rPr>
          <w:rFonts w:ascii="Times New Roman" w:hAnsi="Times New Roman" w:cs="Times New Roman"/>
          <w:b/>
          <w:bCs/>
        </w:rPr>
        <w:t xml:space="preserve"> </w:t>
      </w:r>
      <w:r w:rsidR="000C2FF9">
        <w:rPr>
          <w:rFonts w:ascii="Times New Roman" w:hAnsi="Times New Roman" w:cs="Times New Roman"/>
        </w:rPr>
        <w:t>r</w:t>
      </w:r>
      <w:r w:rsidR="000C2FF9" w:rsidRPr="007D7373">
        <w:rPr>
          <w:rFonts w:ascii="Times New Roman" w:hAnsi="Times New Roman" w:cs="Times New Roman"/>
        </w:rPr>
        <w:t>eports shall include:</w:t>
      </w:r>
    </w:p>
    <w:p w14:paraId="6950A511" w14:textId="23957FE5" w:rsidR="004823CC" w:rsidRPr="004823CC" w:rsidRDefault="007D064E" w:rsidP="00E619CE">
      <w:pPr>
        <w:spacing w:after="0" w:line="240" w:lineRule="auto"/>
        <w:ind w:left="1440"/>
        <w:rPr>
          <w:rFonts w:ascii="Times New Roman" w:hAnsi="Times New Roman" w:cs="Times New Roman"/>
        </w:rPr>
      </w:pPr>
      <w:r>
        <w:rPr>
          <w:rFonts w:ascii="Times New Roman" w:hAnsi="Times New Roman" w:cs="Times New Roman"/>
        </w:rPr>
        <w:t xml:space="preserve"> </w:t>
      </w:r>
      <w:r w:rsidR="00430C4C">
        <w:rPr>
          <w:rFonts w:ascii="Times New Roman" w:hAnsi="Times New Roman" w:cs="Times New Roman"/>
        </w:rPr>
        <w:t xml:space="preserve">a. </w:t>
      </w:r>
      <w:r w:rsidR="004823CC" w:rsidRPr="004823CC">
        <w:rPr>
          <w:rFonts w:ascii="Times New Roman" w:hAnsi="Times New Roman" w:cs="Times New Roman"/>
        </w:rPr>
        <w:t>Number of kūpuna caregivers served</w:t>
      </w:r>
    </w:p>
    <w:p w14:paraId="55D97D27" w14:textId="12077238" w:rsidR="004823CC" w:rsidRPr="004823CC" w:rsidRDefault="00430C4C" w:rsidP="00E619CE">
      <w:pPr>
        <w:spacing w:after="0" w:line="240" w:lineRule="auto"/>
        <w:ind w:left="1440"/>
        <w:rPr>
          <w:rFonts w:ascii="Times New Roman" w:hAnsi="Times New Roman" w:cs="Times New Roman"/>
        </w:rPr>
      </w:pPr>
      <w:r>
        <w:rPr>
          <w:rFonts w:ascii="Times New Roman" w:hAnsi="Times New Roman" w:cs="Times New Roman"/>
        </w:rPr>
        <w:t xml:space="preserve"> b. </w:t>
      </w:r>
      <w:r w:rsidR="004823CC" w:rsidRPr="004823CC">
        <w:rPr>
          <w:rFonts w:ascii="Times New Roman" w:hAnsi="Times New Roman" w:cs="Times New Roman"/>
        </w:rPr>
        <w:t xml:space="preserve">Number of navigation contacts </w:t>
      </w:r>
    </w:p>
    <w:p w14:paraId="3CF2E03A" w14:textId="6A0FEAA9" w:rsidR="00D66D50" w:rsidRPr="004823CC" w:rsidRDefault="00430C4C" w:rsidP="00E619CE">
      <w:pPr>
        <w:spacing w:after="0" w:line="240" w:lineRule="auto"/>
        <w:ind w:left="1440"/>
        <w:rPr>
          <w:rFonts w:ascii="Times New Roman" w:hAnsi="Times New Roman" w:cs="Times New Roman"/>
        </w:rPr>
      </w:pPr>
      <w:r>
        <w:rPr>
          <w:rFonts w:ascii="Times New Roman" w:hAnsi="Times New Roman" w:cs="Times New Roman"/>
        </w:rPr>
        <w:t xml:space="preserve"> c.</w:t>
      </w:r>
      <w:r w:rsidR="004823CC" w:rsidRPr="004823CC">
        <w:rPr>
          <w:rFonts w:ascii="Times New Roman" w:hAnsi="Times New Roman" w:cs="Times New Roman"/>
        </w:rPr>
        <w:t xml:space="preserve">  Number of warm handoffs completed</w:t>
      </w:r>
    </w:p>
    <w:p w14:paraId="01526DDD" w14:textId="18D38C58" w:rsidR="000B15C7" w:rsidRDefault="00430C4C" w:rsidP="00E619CE">
      <w:pPr>
        <w:spacing w:after="0" w:line="240" w:lineRule="auto"/>
        <w:ind w:left="1440"/>
        <w:rPr>
          <w:rFonts w:ascii="Times New Roman" w:hAnsi="Times New Roman" w:cs="Times New Roman"/>
        </w:rPr>
      </w:pPr>
      <w:r>
        <w:rPr>
          <w:rFonts w:ascii="Times New Roman" w:hAnsi="Times New Roman" w:cs="Times New Roman"/>
        </w:rPr>
        <w:t xml:space="preserve"> d.</w:t>
      </w:r>
      <w:r w:rsidR="004823CC" w:rsidRPr="004823CC">
        <w:rPr>
          <w:rFonts w:ascii="Times New Roman" w:hAnsi="Times New Roman" w:cs="Times New Roman"/>
        </w:rPr>
        <w:t xml:space="preserve">  Referral categories</w:t>
      </w:r>
    </w:p>
    <w:p w14:paraId="561D7A27" w14:textId="77777777" w:rsidR="00E619CE" w:rsidRDefault="00E619CE" w:rsidP="00E619CE">
      <w:pPr>
        <w:spacing w:after="0" w:line="240" w:lineRule="auto"/>
        <w:ind w:left="1440"/>
        <w:rPr>
          <w:rFonts w:ascii="Times New Roman" w:hAnsi="Times New Roman" w:cs="Times New Roman"/>
        </w:rPr>
      </w:pPr>
    </w:p>
    <w:p w14:paraId="7F1E0BF2" w14:textId="1C21086D" w:rsidR="004E1A78" w:rsidRPr="004E1A78" w:rsidRDefault="004E1A78" w:rsidP="008963F9">
      <w:pPr>
        <w:ind w:left="1080"/>
        <w:rPr>
          <w:rFonts w:ascii="Times New Roman" w:hAnsi="Times New Roman" w:cs="Times New Roman"/>
          <w:b/>
          <w:bCs/>
        </w:rPr>
      </w:pPr>
      <w:r w:rsidRPr="004E1A78">
        <w:rPr>
          <w:rFonts w:ascii="Times New Roman" w:hAnsi="Times New Roman" w:cs="Times New Roman"/>
          <w:b/>
          <w:bCs/>
        </w:rPr>
        <w:t>Quarterly</w:t>
      </w:r>
      <w:r w:rsidR="0054683A" w:rsidRPr="0054683A">
        <w:rPr>
          <w:rFonts w:ascii="Times New Roman" w:hAnsi="Times New Roman" w:cs="Times New Roman"/>
        </w:rPr>
        <w:t xml:space="preserve"> </w:t>
      </w:r>
      <w:r w:rsidR="0054683A">
        <w:rPr>
          <w:rFonts w:ascii="Times New Roman" w:hAnsi="Times New Roman" w:cs="Times New Roman"/>
        </w:rPr>
        <w:t>r</w:t>
      </w:r>
      <w:r w:rsidR="0054683A" w:rsidRPr="007D7373">
        <w:rPr>
          <w:rFonts w:ascii="Times New Roman" w:hAnsi="Times New Roman" w:cs="Times New Roman"/>
        </w:rPr>
        <w:t>eports shall include:</w:t>
      </w:r>
    </w:p>
    <w:p w14:paraId="230EF862" w14:textId="06191B3F" w:rsidR="00510AEC" w:rsidRDefault="00510AEC" w:rsidP="00E619CE">
      <w:pPr>
        <w:spacing w:after="0" w:line="240" w:lineRule="auto"/>
        <w:ind w:left="1440"/>
        <w:rPr>
          <w:rFonts w:ascii="Times New Roman" w:hAnsi="Times New Roman" w:cs="Times New Roman"/>
        </w:rPr>
      </w:pPr>
      <w:r>
        <w:rPr>
          <w:rFonts w:ascii="Times New Roman" w:hAnsi="Times New Roman" w:cs="Times New Roman"/>
        </w:rPr>
        <w:t xml:space="preserve"> </w:t>
      </w:r>
      <w:r w:rsidR="007D064E">
        <w:rPr>
          <w:rFonts w:ascii="Times New Roman" w:hAnsi="Times New Roman" w:cs="Times New Roman"/>
        </w:rPr>
        <w:t>a</w:t>
      </w:r>
      <w:r>
        <w:rPr>
          <w:rFonts w:ascii="Times New Roman" w:hAnsi="Times New Roman" w:cs="Times New Roman"/>
        </w:rPr>
        <w:t xml:space="preserve">.  </w:t>
      </w:r>
      <w:r w:rsidR="00DF21A8">
        <w:rPr>
          <w:rFonts w:ascii="Times New Roman" w:hAnsi="Times New Roman" w:cs="Times New Roman"/>
        </w:rPr>
        <w:t>Barrier trends</w:t>
      </w:r>
    </w:p>
    <w:p w14:paraId="6CA37EF6" w14:textId="31685C60" w:rsidR="00625389" w:rsidRDefault="00625389" w:rsidP="00E619CE">
      <w:pPr>
        <w:spacing w:after="0" w:line="240" w:lineRule="auto"/>
        <w:ind w:left="1440"/>
        <w:rPr>
          <w:rFonts w:ascii="Times New Roman" w:hAnsi="Times New Roman" w:cs="Times New Roman"/>
        </w:rPr>
      </w:pPr>
      <w:r>
        <w:rPr>
          <w:rFonts w:ascii="Times New Roman" w:hAnsi="Times New Roman" w:cs="Times New Roman"/>
        </w:rPr>
        <w:t xml:space="preserve"> </w:t>
      </w:r>
      <w:r w:rsidR="007D064E">
        <w:rPr>
          <w:rFonts w:ascii="Times New Roman" w:hAnsi="Times New Roman" w:cs="Times New Roman"/>
        </w:rPr>
        <w:t>b</w:t>
      </w:r>
      <w:r>
        <w:rPr>
          <w:rFonts w:ascii="Times New Roman" w:hAnsi="Times New Roman" w:cs="Times New Roman"/>
        </w:rPr>
        <w:t xml:space="preserve">.  </w:t>
      </w:r>
      <w:r w:rsidR="00DF21A8">
        <w:rPr>
          <w:rFonts w:ascii="Times New Roman" w:hAnsi="Times New Roman" w:cs="Times New Roman"/>
        </w:rPr>
        <w:t>Emerging themes</w:t>
      </w:r>
    </w:p>
    <w:p w14:paraId="72A567FB" w14:textId="77777777" w:rsidR="00E619CE" w:rsidRPr="004823CC" w:rsidRDefault="00E619CE" w:rsidP="00E619CE">
      <w:pPr>
        <w:spacing w:after="0" w:line="240" w:lineRule="auto"/>
        <w:ind w:left="1440"/>
        <w:rPr>
          <w:rFonts w:ascii="Times New Roman" w:hAnsi="Times New Roman" w:cs="Times New Roman"/>
        </w:rPr>
      </w:pPr>
    </w:p>
    <w:p w14:paraId="07D4FCFE" w14:textId="72846BFE" w:rsidR="00595B3D" w:rsidRDefault="007D064E" w:rsidP="008963F9">
      <w:pPr>
        <w:ind w:left="1080"/>
        <w:rPr>
          <w:rFonts w:ascii="Times New Roman" w:hAnsi="Times New Roman" w:cs="Times New Roman"/>
          <w:b/>
          <w:bCs/>
        </w:rPr>
      </w:pPr>
      <w:r w:rsidRPr="007D064E">
        <w:rPr>
          <w:rFonts w:ascii="Times New Roman" w:hAnsi="Times New Roman" w:cs="Times New Roman"/>
          <w:b/>
          <w:bCs/>
        </w:rPr>
        <w:t>Final</w:t>
      </w:r>
      <w:r w:rsidR="0054683A">
        <w:rPr>
          <w:rFonts w:ascii="Times New Roman" w:hAnsi="Times New Roman" w:cs="Times New Roman"/>
          <w:b/>
          <w:bCs/>
        </w:rPr>
        <w:t xml:space="preserve"> </w:t>
      </w:r>
      <w:r w:rsidR="0054683A">
        <w:rPr>
          <w:rFonts w:ascii="Times New Roman" w:hAnsi="Times New Roman" w:cs="Times New Roman"/>
        </w:rPr>
        <w:t>r</w:t>
      </w:r>
      <w:r w:rsidR="0054683A" w:rsidRPr="007D7373">
        <w:rPr>
          <w:rFonts w:ascii="Times New Roman" w:hAnsi="Times New Roman" w:cs="Times New Roman"/>
        </w:rPr>
        <w:t>eport shall include:</w:t>
      </w:r>
    </w:p>
    <w:p w14:paraId="3B2A2ACB" w14:textId="3CCA0B84" w:rsidR="007D7373" w:rsidRDefault="00595B3D" w:rsidP="00C5397A">
      <w:pPr>
        <w:ind w:left="1440"/>
        <w:rPr>
          <w:rFonts w:ascii="Times New Roman" w:hAnsi="Times New Roman" w:cs="Times New Roman"/>
        </w:rPr>
      </w:pPr>
      <w:r w:rsidRPr="00595B3D">
        <w:rPr>
          <w:rFonts w:ascii="Times New Roman" w:hAnsi="Times New Roman" w:cs="Times New Roman"/>
        </w:rPr>
        <w:t xml:space="preserve">a. </w:t>
      </w:r>
      <w:r w:rsidR="00694EB6">
        <w:rPr>
          <w:rFonts w:ascii="Times New Roman" w:hAnsi="Times New Roman" w:cs="Times New Roman"/>
        </w:rPr>
        <w:t>Pilot Evaluation Summary</w:t>
      </w:r>
      <w:r w:rsidR="007D7373" w:rsidRPr="00595B3D">
        <w:rPr>
          <w:rFonts w:ascii="Times New Roman" w:hAnsi="Times New Roman" w:cs="Times New Roman"/>
        </w:rPr>
        <w:br/>
      </w:r>
    </w:p>
    <w:p w14:paraId="474205E0" w14:textId="77777777" w:rsidR="00C5397A" w:rsidRPr="007D7373" w:rsidRDefault="00C5397A" w:rsidP="00C5397A">
      <w:pPr>
        <w:ind w:left="1440"/>
        <w:rPr>
          <w:rFonts w:ascii="Times New Roman" w:hAnsi="Times New Roman" w:cs="Times New Roman"/>
        </w:rPr>
      </w:pPr>
    </w:p>
    <w:p w14:paraId="5BB88CAE" w14:textId="77777777" w:rsidR="007D7373" w:rsidRPr="007D7373" w:rsidRDefault="007D7373" w:rsidP="00440798">
      <w:pPr>
        <w:ind w:firstLine="720"/>
        <w:rPr>
          <w:rFonts w:ascii="Times New Roman" w:hAnsi="Times New Roman" w:cs="Times New Roman"/>
          <w:b/>
          <w:bCs/>
        </w:rPr>
      </w:pPr>
      <w:r w:rsidRPr="007D7373">
        <w:rPr>
          <w:rFonts w:ascii="Times New Roman" w:hAnsi="Times New Roman" w:cs="Times New Roman"/>
          <w:b/>
          <w:bCs/>
        </w:rPr>
        <w:t>C. PERIOD OF PERFORMANCE</w:t>
      </w:r>
    </w:p>
    <w:p w14:paraId="51F9CE5E" w14:textId="64B0C640" w:rsidR="007D7373" w:rsidRDefault="007D7373" w:rsidP="00440798">
      <w:pPr>
        <w:ind w:firstLine="720"/>
        <w:rPr>
          <w:rFonts w:ascii="Times New Roman" w:hAnsi="Times New Roman" w:cs="Times New Roman"/>
        </w:rPr>
      </w:pPr>
      <w:r w:rsidRPr="007D7373">
        <w:rPr>
          <w:rFonts w:ascii="Times New Roman" w:hAnsi="Times New Roman" w:cs="Times New Roman"/>
        </w:rPr>
        <w:t xml:space="preserve">The period of performance shall be March </w:t>
      </w:r>
      <w:r w:rsidR="009866EC">
        <w:rPr>
          <w:rFonts w:ascii="Times New Roman" w:hAnsi="Times New Roman" w:cs="Times New Roman"/>
        </w:rPr>
        <w:t>24</w:t>
      </w:r>
      <w:r w:rsidRPr="007D7373">
        <w:rPr>
          <w:rFonts w:ascii="Times New Roman" w:hAnsi="Times New Roman" w:cs="Times New Roman"/>
        </w:rPr>
        <w:t xml:space="preserve">, 2026 through March </w:t>
      </w:r>
      <w:r w:rsidR="009866EC">
        <w:rPr>
          <w:rFonts w:ascii="Times New Roman" w:hAnsi="Times New Roman" w:cs="Times New Roman"/>
        </w:rPr>
        <w:t>23</w:t>
      </w:r>
      <w:r w:rsidRPr="007D7373">
        <w:rPr>
          <w:rFonts w:ascii="Times New Roman" w:hAnsi="Times New Roman" w:cs="Times New Roman"/>
        </w:rPr>
        <w:t>, 2027.</w:t>
      </w:r>
    </w:p>
    <w:p w14:paraId="02E822E6" w14:textId="77777777" w:rsidR="00440798" w:rsidRDefault="00440798" w:rsidP="00440798">
      <w:pPr>
        <w:ind w:firstLine="720"/>
        <w:rPr>
          <w:rFonts w:ascii="Times New Roman" w:hAnsi="Times New Roman" w:cs="Times New Roman"/>
        </w:rPr>
      </w:pPr>
    </w:p>
    <w:p w14:paraId="6005F704" w14:textId="77777777" w:rsidR="00440798" w:rsidRPr="00AE22F8" w:rsidRDefault="00440798" w:rsidP="00440798">
      <w:pPr>
        <w:spacing w:after="0" w:line="240" w:lineRule="auto"/>
        <w:ind w:left="540" w:hanging="540"/>
        <w:rPr>
          <w:rFonts w:ascii="Times New Roman" w:hAnsi="Times New Roman" w:cs="Times New Roman"/>
          <w:b/>
        </w:rPr>
      </w:pPr>
      <w:r w:rsidRPr="00AE22F8">
        <w:rPr>
          <w:rFonts w:ascii="Times New Roman" w:hAnsi="Times New Roman" w:cs="Times New Roman"/>
          <w:b/>
        </w:rPr>
        <w:t>III.</w:t>
      </w:r>
      <w:r w:rsidRPr="00AE22F8">
        <w:rPr>
          <w:rFonts w:ascii="Times New Roman" w:hAnsi="Times New Roman" w:cs="Times New Roman"/>
          <w:b/>
        </w:rPr>
        <w:tab/>
        <w:t>Quote Submittal, Payments, and Invoicing Procedures</w:t>
      </w:r>
    </w:p>
    <w:p w14:paraId="0A3A15EF" w14:textId="77777777" w:rsidR="00440798" w:rsidRPr="00AE22F8" w:rsidRDefault="00440798" w:rsidP="00440798">
      <w:pPr>
        <w:spacing w:after="0" w:line="240" w:lineRule="auto"/>
        <w:rPr>
          <w:rFonts w:ascii="Times New Roman" w:hAnsi="Times New Roman" w:cs="Times New Roman"/>
          <w:highlight w:val="yellow"/>
        </w:rPr>
      </w:pPr>
    </w:p>
    <w:p w14:paraId="04C8E866" w14:textId="77777777" w:rsidR="00440798" w:rsidRPr="00AE22F8" w:rsidRDefault="00440798" w:rsidP="00440798">
      <w:pPr>
        <w:numPr>
          <w:ilvl w:val="0"/>
          <w:numId w:val="5"/>
        </w:numPr>
        <w:spacing w:after="0" w:line="240" w:lineRule="auto"/>
        <w:ind w:left="900" w:hanging="360"/>
        <w:rPr>
          <w:rFonts w:ascii="Times New Roman" w:hAnsi="Times New Roman" w:cs="Times New Roman"/>
          <w:b/>
        </w:rPr>
      </w:pPr>
      <w:r w:rsidRPr="00AE22F8">
        <w:rPr>
          <w:rFonts w:ascii="Times New Roman" w:hAnsi="Times New Roman" w:cs="Times New Roman"/>
          <w:b/>
        </w:rPr>
        <w:t>Submitting a Quote</w:t>
      </w:r>
    </w:p>
    <w:p w14:paraId="2A88328D" w14:textId="77777777" w:rsidR="00440798" w:rsidRPr="00AE22F8" w:rsidRDefault="00440798" w:rsidP="00440798">
      <w:pPr>
        <w:spacing w:after="0" w:line="240" w:lineRule="auto"/>
        <w:ind w:left="1440"/>
        <w:rPr>
          <w:rFonts w:ascii="Times New Roman" w:hAnsi="Times New Roman" w:cs="Times New Roman"/>
        </w:rPr>
      </w:pPr>
    </w:p>
    <w:p w14:paraId="4608061E" w14:textId="3F32B07F" w:rsidR="00440798" w:rsidRPr="00AE22F8" w:rsidRDefault="00440798" w:rsidP="00C5397A">
      <w:pPr>
        <w:spacing w:after="0" w:line="240" w:lineRule="auto"/>
        <w:ind w:left="900"/>
        <w:rPr>
          <w:rFonts w:ascii="Times New Roman" w:hAnsi="Times New Roman" w:cs="Times New Roman"/>
          <w:b/>
          <w:bCs/>
        </w:rPr>
      </w:pPr>
      <w:r w:rsidRPr="00AE22F8">
        <w:rPr>
          <w:rFonts w:ascii="Times New Roman" w:hAnsi="Times New Roman" w:cs="Times New Roman"/>
        </w:rPr>
        <w:t xml:space="preserve">Submit a quote following the requirements of the scope of work to provide the requested services for the period </w:t>
      </w:r>
      <w:r w:rsidRPr="00AE22F8">
        <w:rPr>
          <w:rFonts w:ascii="Times New Roman" w:hAnsi="Times New Roman" w:cs="Times New Roman"/>
          <w:b/>
          <w:bCs/>
        </w:rPr>
        <w:t xml:space="preserve">March </w:t>
      </w:r>
      <w:r w:rsidR="001712EE">
        <w:rPr>
          <w:rFonts w:ascii="Times New Roman" w:hAnsi="Times New Roman" w:cs="Times New Roman"/>
          <w:b/>
          <w:bCs/>
        </w:rPr>
        <w:t>24</w:t>
      </w:r>
      <w:r w:rsidRPr="00AE22F8">
        <w:rPr>
          <w:rFonts w:ascii="Times New Roman" w:hAnsi="Times New Roman" w:cs="Times New Roman"/>
          <w:b/>
          <w:bCs/>
        </w:rPr>
        <w:t xml:space="preserve">, 2026 to March </w:t>
      </w:r>
      <w:r w:rsidR="001712EE">
        <w:rPr>
          <w:rFonts w:ascii="Times New Roman" w:hAnsi="Times New Roman" w:cs="Times New Roman"/>
          <w:b/>
          <w:bCs/>
        </w:rPr>
        <w:t>23</w:t>
      </w:r>
      <w:r w:rsidRPr="00AE22F8">
        <w:rPr>
          <w:rFonts w:ascii="Times New Roman" w:hAnsi="Times New Roman" w:cs="Times New Roman"/>
          <w:b/>
          <w:bCs/>
        </w:rPr>
        <w:t>, 2027</w:t>
      </w:r>
    </w:p>
    <w:p w14:paraId="3CDF7DE5" w14:textId="77777777" w:rsidR="00440798" w:rsidRPr="00AE22F8" w:rsidRDefault="00440798" w:rsidP="00440798">
      <w:pPr>
        <w:spacing w:after="0" w:line="240" w:lineRule="auto"/>
        <w:ind w:left="1260"/>
        <w:rPr>
          <w:rFonts w:ascii="Times New Roman" w:hAnsi="Times New Roman" w:cs="Times New Roman"/>
        </w:rPr>
      </w:pPr>
    </w:p>
    <w:p w14:paraId="0B5D112C" w14:textId="72E986EB" w:rsidR="00440798" w:rsidRPr="0012012E" w:rsidRDefault="00440798" w:rsidP="00440798">
      <w:pPr>
        <w:numPr>
          <w:ilvl w:val="0"/>
          <w:numId w:val="6"/>
        </w:numPr>
        <w:spacing w:after="0" w:line="240" w:lineRule="auto"/>
        <w:ind w:left="1260"/>
        <w:contextualSpacing/>
        <w:rPr>
          <w:rFonts w:ascii="Times New Roman" w:hAnsi="Times New Roman" w:cs="Times New Roman"/>
        </w:rPr>
      </w:pPr>
      <w:r w:rsidRPr="0012012E">
        <w:rPr>
          <w:rFonts w:ascii="Times New Roman" w:hAnsi="Times New Roman" w:cs="Times New Roman"/>
        </w:rPr>
        <w:t xml:space="preserve">The attached Deliverable Cost and Timeline Quote table must be completed and submitted as part of the Bidder’s response to this solicitation. Each task and responsibility listed in Section II, B. Tasks and </w:t>
      </w:r>
      <w:r w:rsidR="00C5397A" w:rsidRPr="0012012E">
        <w:rPr>
          <w:rFonts w:ascii="Times New Roman" w:hAnsi="Times New Roman" w:cs="Times New Roman"/>
        </w:rPr>
        <w:t>Responsibilities</w:t>
      </w:r>
      <w:r w:rsidRPr="0012012E">
        <w:rPr>
          <w:rFonts w:ascii="Times New Roman" w:hAnsi="Times New Roman" w:cs="Times New Roman"/>
        </w:rPr>
        <w:t xml:space="preserve"> must be included in the Deliverable Cost and Timeline Quote table. Cost should be based on the administration, purchase and delivery, and evaluation of the project not to exceed </w:t>
      </w:r>
      <w:r w:rsidRPr="0012012E">
        <w:rPr>
          <w:rFonts w:ascii="Times New Roman" w:hAnsi="Times New Roman" w:cs="Times New Roman"/>
          <w:b/>
          <w:bCs/>
        </w:rPr>
        <w:t>$99,808.00</w:t>
      </w:r>
      <w:r w:rsidR="0012012E">
        <w:rPr>
          <w:rFonts w:ascii="Times New Roman" w:hAnsi="Times New Roman" w:cs="Times New Roman"/>
          <w:b/>
          <w:bCs/>
        </w:rPr>
        <w:t xml:space="preserve">.  </w:t>
      </w:r>
      <w:r w:rsidRPr="0012012E">
        <w:rPr>
          <w:rFonts w:ascii="Times New Roman" w:hAnsi="Times New Roman" w:cs="Times New Roman"/>
        </w:rPr>
        <w:t xml:space="preserve">The quote must include a detailed </w:t>
      </w:r>
      <w:r w:rsidRPr="0012012E">
        <w:rPr>
          <w:rFonts w:ascii="Times New Roman" w:hAnsi="Times New Roman" w:cs="Times New Roman"/>
          <w:i/>
          <w:iCs/>
        </w:rPr>
        <w:t>Narrative</w:t>
      </w:r>
      <w:r w:rsidRPr="0012012E">
        <w:rPr>
          <w:rFonts w:ascii="Times New Roman" w:hAnsi="Times New Roman" w:cs="Times New Roman"/>
        </w:rPr>
        <w:t xml:space="preserve"> clearly describing how the Bidder meets </w:t>
      </w:r>
      <w:r w:rsidRPr="0012012E">
        <w:rPr>
          <w:rFonts w:ascii="Times New Roman" w:hAnsi="Times New Roman" w:cs="Times New Roman"/>
          <w:i/>
          <w:iCs/>
        </w:rPr>
        <w:t>II. Service Specifications: A. Specific Qualifications or Requirements and B. Tasks and Responsibilities</w:t>
      </w:r>
      <w:r w:rsidRPr="0012012E">
        <w:rPr>
          <w:rFonts w:ascii="Times New Roman" w:hAnsi="Times New Roman" w:cs="Times New Roman"/>
        </w:rPr>
        <w:t xml:space="preserve">. The detailed </w:t>
      </w:r>
      <w:r w:rsidRPr="0012012E">
        <w:rPr>
          <w:rFonts w:ascii="Times New Roman" w:hAnsi="Times New Roman" w:cs="Times New Roman"/>
          <w:i/>
          <w:iCs/>
        </w:rPr>
        <w:t>Narrative</w:t>
      </w:r>
      <w:r w:rsidRPr="0012012E">
        <w:rPr>
          <w:rFonts w:ascii="Times New Roman" w:hAnsi="Times New Roman" w:cs="Times New Roman"/>
        </w:rPr>
        <w:t xml:space="preserve"> shall include the following information: response to service specifications on specific qualifications or requirements, description of the Bidder’s organization in relationship to tasks and responsibilities and compliance with the deliverables in the</w:t>
      </w:r>
      <w:r w:rsidRPr="0012012E">
        <w:rPr>
          <w:rFonts w:ascii="Times New Roman" w:hAnsi="Times New Roman" w:cs="Times New Roman"/>
          <w:i/>
          <w:iCs/>
        </w:rPr>
        <w:t xml:space="preserve"> Cost and Timeline Quote</w:t>
      </w:r>
      <w:r w:rsidRPr="0012012E">
        <w:rPr>
          <w:rFonts w:ascii="Times New Roman" w:hAnsi="Times New Roman" w:cs="Times New Roman"/>
        </w:rPr>
        <w:t>. Additional documentation should be included as attachments to the quote.</w:t>
      </w:r>
    </w:p>
    <w:p w14:paraId="0C688D5E" w14:textId="77777777" w:rsidR="00440798" w:rsidRPr="00AE22F8" w:rsidRDefault="00440798" w:rsidP="00440798">
      <w:pPr>
        <w:numPr>
          <w:ilvl w:val="0"/>
          <w:numId w:val="6"/>
        </w:numPr>
        <w:spacing w:after="0" w:line="240" w:lineRule="auto"/>
        <w:ind w:left="1260"/>
        <w:contextualSpacing/>
        <w:rPr>
          <w:rFonts w:ascii="Times New Roman" w:hAnsi="Times New Roman" w:cs="Times New Roman"/>
        </w:rPr>
      </w:pPr>
      <w:r w:rsidRPr="00AE22F8">
        <w:rPr>
          <w:rFonts w:ascii="Times New Roman" w:hAnsi="Times New Roman" w:cs="Times New Roman"/>
        </w:rPr>
        <w:t>The quote must include a description of the Bidder’s invoicing procedure and a statement of the Bidder’s ability to receive payment in the form of a purchase order.</w:t>
      </w:r>
    </w:p>
    <w:p w14:paraId="22041476" w14:textId="77777777" w:rsidR="00440798" w:rsidRPr="00AE22F8" w:rsidRDefault="00440798" w:rsidP="00440798">
      <w:pPr>
        <w:numPr>
          <w:ilvl w:val="0"/>
          <w:numId w:val="6"/>
        </w:numPr>
        <w:spacing w:after="0" w:line="240" w:lineRule="auto"/>
        <w:ind w:left="1260"/>
        <w:contextualSpacing/>
        <w:rPr>
          <w:rFonts w:ascii="Times New Roman" w:hAnsi="Times New Roman" w:cs="Times New Roman"/>
        </w:rPr>
      </w:pPr>
      <w:r w:rsidRPr="00AE22F8">
        <w:rPr>
          <w:rFonts w:ascii="Times New Roman" w:hAnsi="Times New Roman" w:cs="Times New Roman"/>
        </w:rPr>
        <w:t>Note: Awarded Vendor shall acknowledge that “no work shall be undertaken prior to purchase order approval.” The State of Hawaii is not liable for any work, contracts, costs, loss of profits, or any damages whatsoever incurred by the Awarded Vendor prior to the purchase order approval.</w:t>
      </w:r>
    </w:p>
    <w:p w14:paraId="1191A705" w14:textId="77777777" w:rsidR="00440798" w:rsidRPr="00AE22F8" w:rsidRDefault="00440798" w:rsidP="00440798">
      <w:pPr>
        <w:spacing w:after="0" w:line="240" w:lineRule="auto"/>
        <w:contextualSpacing/>
        <w:rPr>
          <w:rFonts w:ascii="Times New Roman" w:hAnsi="Times New Roman" w:cs="Times New Roman"/>
          <w:highlight w:val="yellow"/>
        </w:rPr>
      </w:pPr>
    </w:p>
    <w:p w14:paraId="1BC12E7B" w14:textId="77777777" w:rsidR="00440798" w:rsidRPr="00AE22F8" w:rsidRDefault="00440798" w:rsidP="00440798">
      <w:pPr>
        <w:numPr>
          <w:ilvl w:val="0"/>
          <w:numId w:val="5"/>
        </w:numPr>
        <w:spacing w:after="0" w:line="240" w:lineRule="auto"/>
        <w:ind w:left="900" w:hanging="360"/>
        <w:rPr>
          <w:rFonts w:ascii="Times New Roman" w:hAnsi="Times New Roman" w:cs="Times New Roman"/>
          <w:b/>
        </w:rPr>
      </w:pPr>
      <w:r w:rsidRPr="00AE22F8">
        <w:rPr>
          <w:rFonts w:ascii="Times New Roman" w:hAnsi="Times New Roman" w:cs="Times New Roman"/>
          <w:b/>
        </w:rPr>
        <w:t>Form of Payment</w:t>
      </w:r>
    </w:p>
    <w:p w14:paraId="5D20D8FB" w14:textId="77777777" w:rsidR="00440798" w:rsidRPr="00AE22F8" w:rsidRDefault="00440798" w:rsidP="00440798">
      <w:pPr>
        <w:spacing w:after="0" w:line="240" w:lineRule="auto"/>
        <w:ind w:left="540"/>
        <w:rPr>
          <w:rFonts w:ascii="Times New Roman" w:hAnsi="Times New Roman" w:cs="Times New Roman"/>
          <w:highlight w:val="yellow"/>
        </w:rPr>
      </w:pPr>
    </w:p>
    <w:p w14:paraId="50310D25" w14:textId="77777777" w:rsidR="00440798" w:rsidRPr="00AE22F8" w:rsidRDefault="00440798" w:rsidP="00440798">
      <w:pPr>
        <w:spacing w:after="0" w:line="240" w:lineRule="auto"/>
        <w:ind w:left="900"/>
        <w:rPr>
          <w:rFonts w:ascii="Times New Roman" w:hAnsi="Times New Roman" w:cs="Times New Roman"/>
        </w:rPr>
      </w:pPr>
      <w:r w:rsidRPr="00AE22F8">
        <w:rPr>
          <w:rFonts w:ascii="Times New Roman" w:hAnsi="Times New Roman" w:cs="Times New Roman"/>
        </w:rPr>
        <w:t>Awarded Vendor shall be equipped to accept State purchase order. In addition, Awarded Vendor may be asked to be equipped to accept payment via credit card.</w:t>
      </w:r>
    </w:p>
    <w:p w14:paraId="04D216DE" w14:textId="77777777" w:rsidR="00440798" w:rsidRPr="00AE22F8" w:rsidRDefault="00440798" w:rsidP="00440798">
      <w:pPr>
        <w:spacing w:after="0" w:line="240" w:lineRule="auto"/>
        <w:ind w:left="540"/>
        <w:contextualSpacing/>
        <w:rPr>
          <w:rFonts w:ascii="Times New Roman" w:hAnsi="Times New Roman" w:cs="Times New Roman"/>
          <w:highlight w:val="yellow"/>
        </w:rPr>
      </w:pPr>
    </w:p>
    <w:p w14:paraId="0AC3EEA3" w14:textId="77777777" w:rsidR="00440798" w:rsidRPr="00AE22F8" w:rsidRDefault="00440798" w:rsidP="00440798">
      <w:pPr>
        <w:numPr>
          <w:ilvl w:val="0"/>
          <w:numId w:val="5"/>
        </w:numPr>
        <w:spacing w:after="0" w:line="240" w:lineRule="auto"/>
        <w:ind w:left="900" w:hanging="360"/>
        <w:rPr>
          <w:rFonts w:ascii="Times New Roman" w:hAnsi="Times New Roman" w:cs="Times New Roman"/>
          <w:b/>
        </w:rPr>
      </w:pPr>
      <w:r w:rsidRPr="00AE22F8">
        <w:rPr>
          <w:rFonts w:ascii="Times New Roman" w:hAnsi="Times New Roman" w:cs="Times New Roman"/>
          <w:b/>
        </w:rPr>
        <w:t>Procedure for Invoicing</w:t>
      </w:r>
    </w:p>
    <w:p w14:paraId="19A6883B" w14:textId="77777777" w:rsidR="00440798" w:rsidRPr="00AE22F8" w:rsidRDefault="00440798" w:rsidP="00440798">
      <w:pPr>
        <w:spacing w:after="0" w:line="240" w:lineRule="auto"/>
        <w:ind w:left="540"/>
        <w:rPr>
          <w:rFonts w:ascii="Times New Roman" w:hAnsi="Times New Roman" w:cs="Times New Roman"/>
        </w:rPr>
      </w:pPr>
    </w:p>
    <w:p w14:paraId="24C50EEF" w14:textId="77777777" w:rsidR="00440798" w:rsidRPr="00AE22F8" w:rsidRDefault="00440798" w:rsidP="00440798">
      <w:pPr>
        <w:pStyle w:val="ListParagraph"/>
        <w:widowControl w:val="0"/>
        <w:numPr>
          <w:ilvl w:val="0"/>
          <w:numId w:val="7"/>
        </w:numPr>
        <w:spacing w:after="0" w:line="240" w:lineRule="auto"/>
        <w:rPr>
          <w:rFonts w:ascii="Times New Roman" w:eastAsia="Calibri" w:hAnsi="Times New Roman" w:cs="Times New Roman"/>
        </w:rPr>
      </w:pPr>
      <w:r w:rsidRPr="00AE22F8">
        <w:rPr>
          <w:rFonts w:ascii="Times New Roman" w:eastAsia="Calibri" w:hAnsi="Times New Roman" w:cs="Times New Roman"/>
        </w:rPr>
        <w:t>Awarded Vendor shall submit invoices based upon completion of deliverables.</w:t>
      </w:r>
    </w:p>
    <w:p w14:paraId="36DAB5F3" w14:textId="77777777" w:rsidR="00440798" w:rsidRPr="00AE22F8" w:rsidRDefault="00440798" w:rsidP="00440798">
      <w:pPr>
        <w:pStyle w:val="ListParagraph"/>
        <w:widowControl w:val="0"/>
        <w:numPr>
          <w:ilvl w:val="0"/>
          <w:numId w:val="7"/>
        </w:numPr>
        <w:spacing w:after="0" w:line="240" w:lineRule="auto"/>
        <w:rPr>
          <w:rFonts w:ascii="Times New Roman" w:eastAsia="Calibri" w:hAnsi="Times New Roman" w:cs="Times New Roman"/>
        </w:rPr>
      </w:pPr>
      <w:r w:rsidRPr="00AE22F8">
        <w:rPr>
          <w:rFonts w:ascii="Times New Roman" w:eastAsia="Calibri" w:hAnsi="Times New Roman" w:cs="Times New Roman"/>
        </w:rPr>
        <w:t>No advance payment shall be made.</w:t>
      </w:r>
    </w:p>
    <w:p w14:paraId="7F82FDEB" w14:textId="502781C1" w:rsidR="00440798" w:rsidRPr="00AE22F8" w:rsidRDefault="00440798" w:rsidP="00440798">
      <w:pPr>
        <w:pStyle w:val="ListParagraph"/>
        <w:widowControl w:val="0"/>
        <w:numPr>
          <w:ilvl w:val="0"/>
          <w:numId w:val="7"/>
        </w:numPr>
        <w:spacing w:after="0" w:line="240" w:lineRule="auto"/>
        <w:rPr>
          <w:rFonts w:ascii="Times New Roman" w:eastAsia="Calibri" w:hAnsi="Times New Roman" w:cs="Times New Roman"/>
        </w:rPr>
      </w:pPr>
      <w:r w:rsidRPr="00AE22F8">
        <w:rPr>
          <w:rFonts w:ascii="Times New Roman" w:eastAsia="Calibri" w:hAnsi="Times New Roman" w:cs="Times New Roman"/>
        </w:rPr>
        <w:t xml:space="preserve">The final invoice shall be submitted within </w:t>
      </w:r>
      <w:r w:rsidR="001712EE">
        <w:rPr>
          <w:rFonts w:ascii="Times New Roman" w:eastAsia="Calibri" w:hAnsi="Times New Roman" w:cs="Times New Roman"/>
        </w:rPr>
        <w:t>thirty</w:t>
      </w:r>
      <w:r w:rsidRPr="00AE22F8">
        <w:rPr>
          <w:rFonts w:ascii="Times New Roman" w:eastAsia="Calibri" w:hAnsi="Times New Roman" w:cs="Times New Roman"/>
        </w:rPr>
        <w:t xml:space="preserve"> (</w:t>
      </w:r>
      <w:r w:rsidR="001712EE">
        <w:rPr>
          <w:rFonts w:ascii="Times New Roman" w:eastAsia="Calibri" w:hAnsi="Times New Roman" w:cs="Times New Roman"/>
        </w:rPr>
        <w:t>30</w:t>
      </w:r>
      <w:r w:rsidRPr="00AE22F8">
        <w:rPr>
          <w:rFonts w:ascii="Times New Roman" w:eastAsia="Calibri" w:hAnsi="Times New Roman" w:cs="Times New Roman"/>
        </w:rPr>
        <w:t xml:space="preserve">) days after the end of the project period. </w:t>
      </w:r>
    </w:p>
    <w:p w14:paraId="5F542DFC" w14:textId="77777777" w:rsidR="00440798" w:rsidRPr="00AE22F8" w:rsidRDefault="00440798" w:rsidP="00440798">
      <w:pPr>
        <w:pStyle w:val="ListParagraph"/>
        <w:widowControl w:val="0"/>
        <w:numPr>
          <w:ilvl w:val="0"/>
          <w:numId w:val="7"/>
        </w:numPr>
        <w:spacing w:after="0" w:line="240" w:lineRule="auto"/>
        <w:rPr>
          <w:rFonts w:ascii="Times New Roman" w:eastAsia="Calibri" w:hAnsi="Times New Roman" w:cs="Times New Roman"/>
        </w:rPr>
      </w:pPr>
      <w:r w:rsidRPr="00AE22F8">
        <w:rPr>
          <w:rFonts w:ascii="Times New Roman" w:eastAsia="Calibri" w:hAnsi="Times New Roman" w:cs="Times New Roman"/>
        </w:rPr>
        <w:t xml:space="preserve">Payment on the last invoice will not be processed until all tasks as per the </w:t>
      </w:r>
      <w:r w:rsidRPr="00AE22F8">
        <w:rPr>
          <w:rFonts w:ascii="Times New Roman" w:eastAsia="Calibri" w:hAnsi="Times New Roman" w:cs="Times New Roman"/>
          <w:i/>
          <w:iCs/>
        </w:rPr>
        <w:t>Cost and Timeline Quote Table</w:t>
      </w:r>
      <w:r w:rsidRPr="00AE22F8">
        <w:rPr>
          <w:rFonts w:ascii="Times New Roman" w:eastAsia="Calibri" w:hAnsi="Times New Roman" w:cs="Times New Roman"/>
        </w:rPr>
        <w:t>, responsibilities, deliverables, and activities including required reports, is completed to the DOH’s satisfaction.</w:t>
      </w:r>
    </w:p>
    <w:p w14:paraId="3B750213" w14:textId="77777777" w:rsidR="00440798" w:rsidRPr="00AE22F8" w:rsidRDefault="00440798" w:rsidP="00440798">
      <w:pPr>
        <w:widowControl w:val="0"/>
        <w:spacing w:after="0" w:line="240" w:lineRule="auto"/>
        <w:ind w:left="540"/>
        <w:rPr>
          <w:rFonts w:ascii="Times New Roman" w:eastAsia="Calibri" w:hAnsi="Times New Roman" w:cs="Times New Roman"/>
          <w:highlight w:val="yellow"/>
        </w:rPr>
      </w:pPr>
    </w:p>
    <w:p w14:paraId="12DD7177" w14:textId="77777777" w:rsidR="00440798" w:rsidRPr="00AE22F8" w:rsidRDefault="00440798" w:rsidP="00440798">
      <w:pPr>
        <w:numPr>
          <w:ilvl w:val="0"/>
          <w:numId w:val="5"/>
        </w:numPr>
        <w:spacing w:after="0" w:line="240" w:lineRule="auto"/>
        <w:ind w:left="900" w:hanging="360"/>
        <w:rPr>
          <w:rFonts w:ascii="Times New Roman" w:hAnsi="Times New Roman" w:cs="Times New Roman"/>
          <w:b/>
        </w:rPr>
      </w:pPr>
      <w:r w:rsidRPr="00AE22F8">
        <w:rPr>
          <w:rFonts w:ascii="Times New Roman" w:hAnsi="Times New Roman" w:cs="Times New Roman"/>
          <w:b/>
        </w:rPr>
        <w:t>Fee to NIC Hawaii</w:t>
      </w:r>
    </w:p>
    <w:p w14:paraId="54569E8C" w14:textId="77777777" w:rsidR="00440798" w:rsidRPr="00AE22F8" w:rsidRDefault="00440798" w:rsidP="00440798">
      <w:pPr>
        <w:widowControl w:val="0"/>
        <w:spacing w:after="0" w:line="240" w:lineRule="auto"/>
        <w:ind w:left="540"/>
        <w:rPr>
          <w:rFonts w:ascii="Times New Roman" w:eastAsia="Calibri" w:hAnsi="Times New Roman" w:cs="Times New Roman"/>
          <w:highlight w:val="yellow"/>
        </w:rPr>
      </w:pPr>
    </w:p>
    <w:p w14:paraId="1A0D432B" w14:textId="77777777" w:rsidR="00440798" w:rsidRPr="00AE22F8" w:rsidRDefault="00440798" w:rsidP="00440798">
      <w:pPr>
        <w:widowControl w:val="0"/>
        <w:spacing w:after="0" w:line="240" w:lineRule="auto"/>
        <w:ind w:left="900"/>
        <w:rPr>
          <w:rFonts w:ascii="Times New Roman" w:eastAsia="Calibri" w:hAnsi="Times New Roman" w:cs="Times New Roman"/>
        </w:rPr>
      </w:pPr>
      <w:r w:rsidRPr="00AE22F8">
        <w:rPr>
          <w:rFonts w:ascii="Times New Roman" w:eastAsia="Calibri" w:hAnsi="Times New Roman" w:cs="Times New Roman"/>
        </w:rPr>
        <w:t>Please be advised that the Awarded Vendor will be responsible to pay NIC Hawaii a fee of 0.75% of the Award, capped at $5,000. NIC will bill the Vendor directly via e-mail and the Vendor can make payment online or by sending a check via regular mail. For technical assistance with HIePRO, please call NIC Hawai</w:t>
      </w:r>
      <w:r w:rsidRPr="00AE22F8">
        <w:rPr>
          <w:rFonts w:ascii="Times New Roman" w:eastAsia="Calibri" w:hAnsi="Times New Roman" w:cs="Times New Roman"/>
          <w:lang w:val="haw-US"/>
        </w:rPr>
        <w:t>ʻ</w:t>
      </w:r>
      <w:r w:rsidRPr="00AE22F8">
        <w:rPr>
          <w:rFonts w:ascii="Times New Roman" w:eastAsia="Calibri" w:hAnsi="Times New Roman" w:cs="Times New Roman"/>
        </w:rPr>
        <w:t>i at 808-695-4620.</w:t>
      </w:r>
    </w:p>
    <w:p w14:paraId="09D68817" w14:textId="77777777" w:rsidR="00440798" w:rsidRPr="00AE22F8" w:rsidRDefault="00440798" w:rsidP="00440798">
      <w:pPr>
        <w:spacing w:after="0" w:line="240" w:lineRule="auto"/>
        <w:ind w:left="540"/>
        <w:rPr>
          <w:rFonts w:ascii="Times New Roman" w:hAnsi="Times New Roman" w:cs="Times New Roman"/>
          <w:highlight w:val="yellow"/>
        </w:rPr>
      </w:pPr>
    </w:p>
    <w:p w14:paraId="062F8811" w14:textId="77777777" w:rsidR="00440798" w:rsidRPr="00AE22F8" w:rsidRDefault="00440798" w:rsidP="00440798">
      <w:pPr>
        <w:numPr>
          <w:ilvl w:val="0"/>
          <w:numId w:val="5"/>
        </w:numPr>
        <w:spacing w:after="0" w:line="240" w:lineRule="auto"/>
        <w:ind w:left="900" w:hanging="360"/>
        <w:rPr>
          <w:rFonts w:ascii="Times New Roman" w:hAnsi="Times New Roman" w:cs="Times New Roman"/>
          <w:b/>
        </w:rPr>
      </w:pPr>
      <w:r w:rsidRPr="00AE22F8">
        <w:rPr>
          <w:rFonts w:ascii="Times New Roman" w:hAnsi="Times New Roman" w:cs="Times New Roman"/>
          <w:b/>
        </w:rPr>
        <w:t>Hawaii Compliance Express</w:t>
      </w:r>
    </w:p>
    <w:p w14:paraId="6883A002" w14:textId="77777777" w:rsidR="00440798" w:rsidRPr="00AE22F8" w:rsidRDefault="00440798" w:rsidP="00440798">
      <w:pPr>
        <w:spacing w:after="0" w:line="240" w:lineRule="auto"/>
        <w:ind w:left="540"/>
        <w:rPr>
          <w:rFonts w:ascii="Times New Roman" w:hAnsi="Times New Roman" w:cs="Times New Roman"/>
          <w:highlight w:val="yellow"/>
        </w:rPr>
      </w:pPr>
    </w:p>
    <w:p w14:paraId="1C9E5089" w14:textId="77777777" w:rsidR="00440798" w:rsidRPr="00AE22F8" w:rsidRDefault="00440798" w:rsidP="00440798">
      <w:pPr>
        <w:spacing w:after="0" w:line="240" w:lineRule="auto"/>
        <w:ind w:left="900"/>
        <w:rPr>
          <w:rFonts w:ascii="Times New Roman" w:hAnsi="Times New Roman" w:cs="Times New Roman"/>
          <w:highlight w:val="yellow"/>
        </w:rPr>
      </w:pPr>
      <w:r w:rsidRPr="00AE22F8">
        <w:rPr>
          <w:rFonts w:ascii="Times New Roman" w:hAnsi="Times New Roman" w:cs="Times New Roman"/>
        </w:rPr>
        <w:t>State agencies can award amounts of $2,500.00 or greater only to those companies that are registered with Hawaii Compliance Express (HCE). The HCE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Hawaii Revised Statues (HRS) §103-D-310(c) and Hawaii Administrative Rules (HAR) §3-122-112. For most efficient and timely processing, please register now on Hawaii Compliance Express for a fee of $12 per year at https://vendors.ehawaii.gov/hce/splash/welcome.html. For assistance with HCE registration, please call NIC Hawaii at 808-695-4620.</w:t>
      </w:r>
    </w:p>
    <w:p w14:paraId="00844927" w14:textId="77777777" w:rsidR="00440798" w:rsidRPr="00AE22F8" w:rsidRDefault="00440798" w:rsidP="00440798">
      <w:pPr>
        <w:spacing w:after="0" w:line="240" w:lineRule="auto"/>
        <w:rPr>
          <w:rFonts w:ascii="Times New Roman" w:hAnsi="Times New Roman" w:cs="Times New Roman"/>
        </w:rPr>
      </w:pPr>
    </w:p>
    <w:tbl>
      <w:tblPr>
        <w:tblStyle w:val="TableGrid"/>
        <w:tblW w:w="9197" w:type="dxa"/>
        <w:tblInd w:w="355" w:type="dxa"/>
        <w:tblLook w:val="04A0" w:firstRow="1" w:lastRow="0" w:firstColumn="1" w:lastColumn="0" w:noHBand="0" w:noVBand="1"/>
      </w:tblPr>
      <w:tblGrid>
        <w:gridCol w:w="1980"/>
        <w:gridCol w:w="5441"/>
        <w:gridCol w:w="1776"/>
      </w:tblGrid>
      <w:tr w:rsidR="00440798" w:rsidRPr="00AE22F8" w14:paraId="7E2213C0" w14:textId="77777777" w:rsidTr="007E0FF8">
        <w:trPr>
          <w:trHeight w:val="598"/>
        </w:trPr>
        <w:tc>
          <w:tcPr>
            <w:tcW w:w="1980" w:type="dxa"/>
            <w:shd w:val="clear" w:color="auto" w:fill="D1D1D1" w:themeFill="background2" w:themeFillShade="E6"/>
            <w:vAlign w:val="center"/>
          </w:tcPr>
          <w:p w14:paraId="6DF7052D" w14:textId="77777777" w:rsidR="00440798" w:rsidRPr="00AE22F8" w:rsidRDefault="00440798" w:rsidP="007E0FF8">
            <w:pPr>
              <w:jc w:val="center"/>
              <w:rPr>
                <w:rFonts w:ascii="Times New Roman" w:hAnsi="Times New Roman" w:cs="Times New Roman"/>
                <w:b/>
                <w:bCs/>
                <w:sz w:val="24"/>
                <w:szCs w:val="24"/>
              </w:rPr>
            </w:pPr>
            <w:r w:rsidRPr="00AE22F8">
              <w:rPr>
                <w:rFonts w:ascii="Times New Roman" w:hAnsi="Times New Roman" w:cs="Times New Roman"/>
                <w:b/>
                <w:bCs/>
                <w:sz w:val="24"/>
                <w:szCs w:val="24"/>
              </w:rPr>
              <w:t>Cost and Timeline Proposal Fiscal Year</w:t>
            </w:r>
          </w:p>
        </w:tc>
        <w:tc>
          <w:tcPr>
            <w:tcW w:w="5441" w:type="dxa"/>
            <w:shd w:val="clear" w:color="auto" w:fill="D1D1D1" w:themeFill="background2" w:themeFillShade="E6"/>
            <w:vAlign w:val="center"/>
          </w:tcPr>
          <w:p w14:paraId="388E8F67" w14:textId="77777777" w:rsidR="00440798" w:rsidRPr="00AE22F8" w:rsidRDefault="00440798" w:rsidP="007E0FF8">
            <w:pPr>
              <w:jc w:val="center"/>
              <w:rPr>
                <w:rFonts w:ascii="Times New Roman" w:hAnsi="Times New Roman" w:cs="Times New Roman"/>
                <w:b/>
                <w:bCs/>
                <w:sz w:val="24"/>
                <w:szCs w:val="24"/>
              </w:rPr>
            </w:pPr>
            <w:r w:rsidRPr="00AE22F8">
              <w:rPr>
                <w:rFonts w:ascii="Times New Roman" w:hAnsi="Times New Roman" w:cs="Times New Roman"/>
                <w:b/>
                <w:bCs/>
                <w:sz w:val="24"/>
                <w:szCs w:val="24"/>
              </w:rPr>
              <w:t>Tasks and Responsibilities</w:t>
            </w:r>
          </w:p>
        </w:tc>
        <w:tc>
          <w:tcPr>
            <w:tcW w:w="1776" w:type="dxa"/>
            <w:shd w:val="clear" w:color="auto" w:fill="D1D1D1" w:themeFill="background2" w:themeFillShade="E6"/>
            <w:vAlign w:val="center"/>
          </w:tcPr>
          <w:p w14:paraId="502031C4" w14:textId="77777777" w:rsidR="00440798" w:rsidRPr="00AE22F8" w:rsidRDefault="00440798" w:rsidP="007E0FF8">
            <w:pPr>
              <w:jc w:val="center"/>
              <w:rPr>
                <w:rFonts w:ascii="Times New Roman" w:hAnsi="Times New Roman" w:cs="Times New Roman"/>
                <w:b/>
                <w:bCs/>
                <w:sz w:val="24"/>
                <w:szCs w:val="24"/>
              </w:rPr>
            </w:pPr>
            <w:r w:rsidRPr="00AE22F8">
              <w:rPr>
                <w:rFonts w:ascii="Times New Roman" w:hAnsi="Times New Roman" w:cs="Times New Roman"/>
                <w:b/>
                <w:bCs/>
                <w:sz w:val="24"/>
                <w:szCs w:val="24"/>
              </w:rPr>
              <w:t>SUBTOTAL</w:t>
            </w:r>
          </w:p>
        </w:tc>
      </w:tr>
      <w:tr w:rsidR="00440798" w:rsidRPr="00AE22F8" w14:paraId="44ACE8F7" w14:textId="77777777" w:rsidTr="007E0FF8">
        <w:trPr>
          <w:trHeight w:val="598"/>
        </w:trPr>
        <w:tc>
          <w:tcPr>
            <w:tcW w:w="1980" w:type="dxa"/>
            <w:vAlign w:val="center"/>
          </w:tcPr>
          <w:p w14:paraId="7C5CADFF" w14:textId="77777777" w:rsidR="00440798" w:rsidRPr="00AE22F8" w:rsidRDefault="00440798" w:rsidP="007E0FF8">
            <w:pPr>
              <w:rPr>
                <w:rFonts w:ascii="Times New Roman" w:hAnsi="Times New Roman" w:cs="Times New Roman"/>
                <w:sz w:val="24"/>
                <w:szCs w:val="24"/>
              </w:rPr>
            </w:pPr>
          </w:p>
        </w:tc>
        <w:tc>
          <w:tcPr>
            <w:tcW w:w="5441" w:type="dxa"/>
            <w:vAlign w:val="center"/>
          </w:tcPr>
          <w:p w14:paraId="0A8C1C95" w14:textId="77777777" w:rsidR="00440798" w:rsidRPr="00AE22F8" w:rsidRDefault="00440798" w:rsidP="007E0FF8">
            <w:pPr>
              <w:rPr>
                <w:rFonts w:ascii="Times New Roman" w:hAnsi="Times New Roman" w:cs="Times New Roman"/>
                <w:sz w:val="24"/>
                <w:szCs w:val="24"/>
              </w:rPr>
            </w:pPr>
          </w:p>
        </w:tc>
        <w:tc>
          <w:tcPr>
            <w:tcW w:w="1776" w:type="dxa"/>
            <w:vAlign w:val="center"/>
          </w:tcPr>
          <w:p w14:paraId="3C3126DE" w14:textId="77777777" w:rsidR="00440798" w:rsidRPr="00AE22F8" w:rsidRDefault="00440798" w:rsidP="007E0FF8">
            <w:pPr>
              <w:rPr>
                <w:rFonts w:ascii="Times New Roman" w:hAnsi="Times New Roman" w:cs="Times New Roman"/>
                <w:sz w:val="24"/>
                <w:szCs w:val="24"/>
              </w:rPr>
            </w:pPr>
          </w:p>
        </w:tc>
      </w:tr>
      <w:tr w:rsidR="00440798" w:rsidRPr="00AE22F8" w14:paraId="13402169" w14:textId="77777777" w:rsidTr="007E0FF8">
        <w:trPr>
          <w:trHeight w:val="598"/>
        </w:trPr>
        <w:tc>
          <w:tcPr>
            <w:tcW w:w="1980" w:type="dxa"/>
            <w:vAlign w:val="center"/>
          </w:tcPr>
          <w:p w14:paraId="38722F29" w14:textId="77777777" w:rsidR="00440798" w:rsidRPr="00AE22F8" w:rsidRDefault="00440798" w:rsidP="007E0FF8">
            <w:pPr>
              <w:rPr>
                <w:rFonts w:ascii="Times New Roman" w:hAnsi="Times New Roman" w:cs="Times New Roman"/>
                <w:sz w:val="24"/>
                <w:szCs w:val="24"/>
              </w:rPr>
            </w:pPr>
          </w:p>
        </w:tc>
        <w:tc>
          <w:tcPr>
            <w:tcW w:w="5441" w:type="dxa"/>
            <w:vAlign w:val="center"/>
          </w:tcPr>
          <w:p w14:paraId="0F881329" w14:textId="77777777" w:rsidR="00440798" w:rsidRPr="00AE22F8" w:rsidRDefault="00440798" w:rsidP="007E0FF8">
            <w:pPr>
              <w:rPr>
                <w:rFonts w:ascii="Times New Roman" w:hAnsi="Times New Roman" w:cs="Times New Roman"/>
                <w:sz w:val="24"/>
                <w:szCs w:val="24"/>
              </w:rPr>
            </w:pPr>
          </w:p>
        </w:tc>
        <w:tc>
          <w:tcPr>
            <w:tcW w:w="1776" w:type="dxa"/>
            <w:vAlign w:val="center"/>
          </w:tcPr>
          <w:p w14:paraId="7253C882" w14:textId="77777777" w:rsidR="00440798" w:rsidRPr="00AE22F8" w:rsidRDefault="00440798" w:rsidP="007E0FF8">
            <w:pPr>
              <w:rPr>
                <w:rFonts w:ascii="Times New Roman" w:hAnsi="Times New Roman" w:cs="Times New Roman"/>
                <w:sz w:val="24"/>
                <w:szCs w:val="24"/>
              </w:rPr>
            </w:pPr>
          </w:p>
        </w:tc>
      </w:tr>
      <w:tr w:rsidR="00440798" w:rsidRPr="00AE22F8" w14:paraId="67BBC68A" w14:textId="77777777" w:rsidTr="007E0FF8">
        <w:trPr>
          <w:trHeight w:val="598"/>
        </w:trPr>
        <w:tc>
          <w:tcPr>
            <w:tcW w:w="1980" w:type="dxa"/>
            <w:vAlign w:val="center"/>
          </w:tcPr>
          <w:p w14:paraId="1E4E6821" w14:textId="77777777" w:rsidR="00440798" w:rsidRPr="00AE22F8" w:rsidRDefault="00440798" w:rsidP="007E0FF8">
            <w:pPr>
              <w:rPr>
                <w:rFonts w:ascii="Times New Roman" w:hAnsi="Times New Roman" w:cs="Times New Roman"/>
                <w:sz w:val="24"/>
                <w:szCs w:val="24"/>
              </w:rPr>
            </w:pPr>
          </w:p>
        </w:tc>
        <w:tc>
          <w:tcPr>
            <w:tcW w:w="5441" w:type="dxa"/>
            <w:vAlign w:val="center"/>
          </w:tcPr>
          <w:p w14:paraId="40FD6932" w14:textId="77777777" w:rsidR="00440798" w:rsidRPr="00AE22F8" w:rsidRDefault="00440798" w:rsidP="007E0FF8">
            <w:pPr>
              <w:rPr>
                <w:rFonts w:ascii="Times New Roman" w:hAnsi="Times New Roman" w:cs="Times New Roman"/>
                <w:sz w:val="24"/>
                <w:szCs w:val="24"/>
              </w:rPr>
            </w:pPr>
          </w:p>
        </w:tc>
        <w:tc>
          <w:tcPr>
            <w:tcW w:w="1776" w:type="dxa"/>
            <w:vAlign w:val="center"/>
          </w:tcPr>
          <w:p w14:paraId="54B96746" w14:textId="77777777" w:rsidR="00440798" w:rsidRPr="00AE22F8" w:rsidRDefault="00440798" w:rsidP="007E0FF8">
            <w:pPr>
              <w:rPr>
                <w:rFonts w:ascii="Times New Roman" w:hAnsi="Times New Roman" w:cs="Times New Roman"/>
                <w:sz w:val="24"/>
                <w:szCs w:val="24"/>
              </w:rPr>
            </w:pPr>
          </w:p>
        </w:tc>
      </w:tr>
      <w:tr w:rsidR="00440798" w:rsidRPr="00AE22F8" w14:paraId="38B7A010" w14:textId="77777777" w:rsidTr="007E0FF8">
        <w:trPr>
          <w:trHeight w:val="598"/>
        </w:trPr>
        <w:tc>
          <w:tcPr>
            <w:tcW w:w="1980" w:type="dxa"/>
            <w:vAlign w:val="center"/>
          </w:tcPr>
          <w:p w14:paraId="29BC7B5E" w14:textId="77777777" w:rsidR="00440798" w:rsidRPr="00AE22F8" w:rsidRDefault="00440798" w:rsidP="007E0FF8">
            <w:pPr>
              <w:rPr>
                <w:rFonts w:ascii="Times New Roman" w:hAnsi="Times New Roman" w:cs="Times New Roman"/>
                <w:sz w:val="24"/>
                <w:szCs w:val="24"/>
              </w:rPr>
            </w:pPr>
          </w:p>
        </w:tc>
        <w:tc>
          <w:tcPr>
            <w:tcW w:w="5441" w:type="dxa"/>
            <w:vAlign w:val="center"/>
          </w:tcPr>
          <w:p w14:paraId="3ED599D1" w14:textId="77777777" w:rsidR="00440798" w:rsidRPr="00AE22F8" w:rsidRDefault="00440798" w:rsidP="007E0FF8">
            <w:pPr>
              <w:rPr>
                <w:rFonts w:ascii="Times New Roman" w:hAnsi="Times New Roman" w:cs="Times New Roman"/>
                <w:sz w:val="24"/>
                <w:szCs w:val="24"/>
              </w:rPr>
            </w:pPr>
          </w:p>
        </w:tc>
        <w:tc>
          <w:tcPr>
            <w:tcW w:w="1776" w:type="dxa"/>
            <w:vAlign w:val="center"/>
          </w:tcPr>
          <w:p w14:paraId="237ACA82" w14:textId="77777777" w:rsidR="00440798" w:rsidRPr="00AE22F8" w:rsidRDefault="00440798" w:rsidP="007E0FF8">
            <w:pPr>
              <w:rPr>
                <w:rFonts w:ascii="Times New Roman" w:hAnsi="Times New Roman" w:cs="Times New Roman"/>
                <w:sz w:val="24"/>
                <w:szCs w:val="24"/>
              </w:rPr>
            </w:pPr>
          </w:p>
        </w:tc>
      </w:tr>
      <w:tr w:rsidR="00440798" w:rsidRPr="00AE22F8" w14:paraId="68BC1409" w14:textId="77777777" w:rsidTr="007E0FF8">
        <w:trPr>
          <w:trHeight w:val="598"/>
        </w:trPr>
        <w:tc>
          <w:tcPr>
            <w:tcW w:w="1980" w:type="dxa"/>
            <w:vAlign w:val="center"/>
          </w:tcPr>
          <w:p w14:paraId="7784608C" w14:textId="77777777" w:rsidR="00440798" w:rsidRPr="00AE22F8" w:rsidRDefault="00440798" w:rsidP="007E0FF8">
            <w:pPr>
              <w:rPr>
                <w:rFonts w:ascii="Times New Roman" w:hAnsi="Times New Roman" w:cs="Times New Roman"/>
                <w:sz w:val="24"/>
                <w:szCs w:val="24"/>
              </w:rPr>
            </w:pPr>
          </w:p>
        </w:tc>
        <w:tc>
          <w:tcPr>
            <w:tcW w:w="5441" w:type="dxa"/>
            <w:vAlign w:val="center"/>
          </w:tcPr>
          <w:p w14:paraId="2C78D9CA" w14:textId="77777777" w:rsidR="00440798" w:rsidRPr="00AE22F8" w:rsidRDefault="00440798" w:rsidP="007E0FF8">
            <w:pPr>
              <w:rPr>
                <w:rFonts w:ascii="Times New Roman" w:hAnsi="Times New Roman" w:cs="Times New Roman"/>
                <w:sz w:val="24"/>
                <w:szCs w:val="24"/>
              </w:rPr>
            </w:pPr>
          </w:p>
        </w:tc>
        <w:tc>
          <w:tcPr>
            <w:tcW w:w="1776" w:type="dxa"/>
            <w:vAlign w:val="center"/>
          </w:tcPr>
          <w:p w14:paraId="3347E8D5" w14:textId="77777777" w:rsidR="00440798" w:rsidRPr="00AE22F8" w:rsidRDefault="00440798" w:rsidP="007E0FF8">
            <w:pPr>
              <w:rPr>
                <w:rFonts w:ascii="Times New Roman" w:hAnsi="Times New Roman" w:cs="Times New Roman"/>
                <w:sz w:val="24"/>
                <w:szCs w:val="24"/>
              </w:rPr>
            </w:pPr>
          </w:p>
        </w:tc>
      </w:tr>
      <w:tr w:rsidR="00440798" w:rsidRPr="00AE22F8" w14:paraId="29592FFF" w14:textId="77777777" w:rsidTr="007E0FF8">
        <w:trPr>
          <w:trHeight w:val="598"/>
        </w:trPr>
        <w:tc>
          <w:tcPr>
            <w:tcW w:w="1980" w:type="dxa"/>
            <w:vAlign w:val="center"/>
          </w:tcPr>
          <w:p w14:paraId="12598340" w14:textId="77777777" w:rsidR="00440798" w:rsidRPr="00AE22F8" w:rsidRDefault="00440798" w:rsidP="007E0FF8">
            <w:pPr>
              <w:rPr>
                <w:rFonts w:ascii="Times New Roman" w:hAnsi="Times New Roman" w:cs="Times New Roman"/>
                <w:sz w:val="24"/>
                <w:szCs w:val="24"/>
              </w:rPr>
            </w:pPr>
          </w:p>
        </w:tc>
        <w:tc>
          <w:tcPr>
            <w:tcW w:w="5441" w:type="dxa"/>
            <w:vAlign w:val="center"/>
          </w:tcPr>
          <w:p w14:paraId="0F0CE9E5" w14:textId="77777777" w:rsidR="00440798" w:rsidRPr="00AE22F8" w:rsidRDefault="00440798" w:rsidP="007E0FF8">
            <w:pPr>
              <w:rPr>
                <w:rFonts w:ascii="Times New Roman" w:hAnsi="Times New Roman" w:cs="Times New Roman"/>
                <w:sz w:val="24"/>
                <w:szCs w:val="24"/>
              </w:rPr>
            </w:pPr>
          </w:p>
        </w:tc>
        <w:tc>
          <w:tcPr>
            <w:tcW w:w="1776" w:type="dxa"/>
            <w:vAlign w:val="center"/>
          </w:tcPr>
          <w:p w14:paraId="7D75C024" w14:textId="77777777" w:rsidR="00440798" w:rsidRPr="00AE22F8" w:rsidRDefault="00440798" w:rsidP="007E0FF8">
            <w:pPr>
              <w:rPr>
                <w:rFonts w:ascii="Times New Roman" w:hAnsi="Times New Roman" w:cs="Times New Roman"/>
                <w:sz w:val="24"/>
                <w:szCs w:val="24"/>
              </w:rPr>
            </w:pPr>
          </w:p>
        </w:tc>
      </w:tr>
      <w:tr w:rsidR="00440798" w:rsidRPr="00AE22F8" w14:paraId="078CA4BB" w14:textId="77777777" w:rsidTr="007E0FF8">
        <w:trPr>
          <w:trHeight w:val="598"/>
        </w:trPr>
        <w:tc>
          <w:tcPr>
            <w:tcW w:w="1980" w:type="dxa"/>
            <w:vAlign w:val="center"/>
          </w:tcPr>
          <w:p w14:paraId="5D931A7C" w14:textId="77777777" w:rsidR="00440798" w:rsidRPr="00AE22F8" w:rsidRDefault="00440798" w:rsidP="007E0FF8">
            <w:pPr>
              <w:rPr>
                <w:rFonts w:ascii="Times New Roman" w:hAnsi="Times New Roman" w:cs="Times New Roman"/>
                <w:sz w:val="24"/>
                <w:szCs w:val="24"/>
              </w:rPr>
            </w:pPr>
          </w:p>
        </w:tc>
        <w:tc>
          <w:tcPr>
            <w:tcW w:w="5441" w:type="dxa"/>
            <w:vAlign w:val="center"/>
          </w:tcPr>
          <w:p w14:paraId="6F6BE082" w14:textId="77777777" w:rsidR="00440798" w:rsidRPr="00AE22F8" w:rsidRDefault="00440798" w:rsidP="007E0FF8">
            <w:pPr>
              <w:rPr>
                <w:rFonts w:ascii="Times New Roman" w:hAnsi="Times New Roman" w:cs="Times New Roman"/>
                <w:sz w:val="24"/>
                <w:szCs w:val="24"/>
              </w:rPr>
            </w:pPr>
          </w:p>
        </w:tc>
        <w:tc>
          <w:tcPr>
            <w:tcW w:w="1776" w:type="dxa"/>
            <w:vAlign w:val="center"/>
          </w:tcPr>
          <w:p w14:paraId="1890D6C9" w14:textId="77777777" w:rsidR="00440798" w:rsidRPr="00AE22F8" w:rsidRDefault="00440798" w:rsidP="007E0FF8">
            <w:pPr>
              <w:rPr>
                <w:rFonts w:ascii="Times New Roman" w:hAnsi="Times New Roman" w:cs="Times New Roman"/>
                <w:sz w:val="24"/>
                <w:szCs w:val="24"/>
              </w:rPr>
            </w:pPr>
          </w:p>
        </w:tc>
      </w:tr>
      <w:tr w:rsidR="00440798" w:rsidRPr="00AE22F8" w14:paraId="53F8DCD4" w14:textId="77777777" w:rsidTr="007E0FF8">
        <w:trPr>
          <w:trHeight w:val="379"/>
        </w:trPr>
        <w:tc>
          <w:tcPr>
            <w:tcW w:w="7421" w:type="dxa"/>
            <w:gridSpan w:val="2"/>
            <w:vAlign w:val="center"/>
          </w:tcPr>
          <w:p w14:paraId="399846E4" w14:textId="77777777" w:rsidR="00440798" w:rsidRPr="00AE22F8" w:rsidRDefault="00440798" w:rsidP="007E0FF8">
            <w:pPr>
              <w:jc w:val="right"/>
              <w:rPr>
                <w:rFonts w:ascii="Times New Roman" w:hAnsi="Times New Roman" w:cs="Times New Roman"/>
                <w:sz w:val="24"/>
                <w:szCs w:val="24"/>
              </w:rPr>
            </w:pPr>
            <w:r w:rsidRPr="00AE22F8">
              <w:rPr>
                <w:rFonts w:ascii="Times New Roman" w:hAnsi="Times New Roman" w:cs="Times New Roman"/>
                <w:sz w:val="24"/>
                <w:szCs w:val="24"/>
              </w:rPr>
              <w:t>Sub Total</w:t>
            </w:r>
          </w:p>
        </w:tc>
        <w:tc>
          <w:tcPr>
            <w:tcW w:w="1776" w:type="dxa"/>
            <w:vAlign w:val="center"/>
          </w:tcPr>
          <w:p w14:paraId="21E47212" w14:textId="77777777" w:rsidR="00440798" w:rsidRPr="00AE22F8" w:rsidRDefault="00440798" w:rsidP="007E0FF8">
            <w:pPr>
              <w:rPr>
                <w:rFonts w:ascii="Times New Roman" w:hAnsi="Times New Roman" w:cs="Times New Roman"/>
                <w:sz w:val="24"/>
                <w:szCs w:val="24"/>
              </w:rPr>
            </w:pPr>
          </w:p>
        </w:tc>
      </w:tr>
      <w:tr w:rsidR="00440798" w:rsidRPr="00AE22F8" w14:paraId="33D1FE5A" w14:textId="77777777" w:rsidTr="007E0FF8">
        <w:trPr>
          <w:trHeight w:val="379"/>
        </w:trPr>
        <w:tc>
          <w:tcPr>
            <w:tcW w:w="7421" w:type="dxa"/>
            <w:gridSpan w:val="2"/>
            <w:vAlign w:val="center"/>
          </w:tcPr>
          <w:p w14:paraId="0D3C8503" w14:textId="77777777" w:rsidR="00440798" w:rsidRPr="00AE22F8" w:rsidRDefault="00440798" w:rsidP="007E0FF8">
            <w:pPr>
              <w:jc w:val="right"/>
              <w:rPr>
                <w:rFonts w:ascii="Times New Roman" w:hAnsi="Times New Roman" w:cs="Times New Roman"/>
                <w:sz w:val="24"/>
                <w:szCs w:val="24"/>
              </w:rPr>
            </w:pPr>
            <w:r w:rsidRPr="00AE22F8">
              <w:rPr>
                <w:rFonts w:ascii="Times New Roman" w:hAnsi="Times New Roman" w:cs="Times New Roman"/>
                <w:sz w:val="24"/>
                <w:szCs w:val="24"/>
              </w:rPr>
              <w:t>Hawai</w:t>
            </w:r>
            <w:r w:rsidRPr="00AE22F8">
              <w:rPr>
                <w:rFonts w:ascii="Times New Roman" w:hAnsi="Times New Roman" w:cs="Times New Roman"/>
                <w:sz w:val="24"/>
                <w:szCs w:val="24"/>
                <w:lang w:val="haw-US"/>
              </w:rPr>
              <w:t>ʻi General Excise Tax</w:t>
            </w:r>
          </w:p>
        </w:tc>
        <w:tc>
          <w:tcPr>
            <w:tcW w:w="1776" w:type="dxa"/>
            <w:vAlign w:val="center"/>
          </w:tcPr>
          <w:p w14:paraId="65C78F51" w14:textId="77777777" w:rsidR="00440798" w:rsidRPr="00AE22F8" w:rsidRDefault="00440798" w:rsidP="007E0FF8">
            <w:pPr>
              <w:rPr>
                <w:rFonts w:ascii="Times New Roman" w:hAnsi="Times New Roman" w:cs="Times New Roman"/>
                <w:sz w:val="24"/>
                <w:szCs w:val="24"/>
              </w:rPr>
            </w:pPr>
          </w:p>
        </w:tc>
      </w:tr>
      <w:tr w:rsidR="00440798" w:rsidRPr="00AE22F8" w14:paraId="0112F30D" w14:textId="77777777" w:rsidTr="007E0FF8">
        <w:trPr>
          <w:trHeight w:val="379"/>
        </w:trPr>
        <w:tc>
          <w:tcPr>
            <w:tcW w:w="7421" w:type="dxa"/>
            <w:gridSpan w:val="2"/>
            <w:vAlign w:val="center"/>
          </w:tcPr>
          <w:p w14:paraId="1A179A10" w14:textId="77777777" w:rsidR="00440798" w:rsidRPr="00AE22F8" w:rsidRDefault="00440798" w:rsidP="007E0FF8">
            <w:pPr>
              <w:jc w:val="right"/>
              <w:rPr>
                <w:rFonts w:ascii="Times New Roman" w:hAnsi="Times New Roman" w:cs="Times New Roman"/>
                <w:b/>
                <w:bCs/>
                <w:sz w:val="24"/>
                <w:szCs w:val="24"/>
                <w:lang w:val="haw-US"/>
              </w:rPr>
            </w:pPr>
            <w:r w:rsidRPr="00AE22F8">
              <w:rPr>
                <w:rFonts w:ascii="Times New Roman" w:hAnsi="Times New Roman" w:cs="Times New Roman"/>
                <w:b/>
                <w:bCs/>
                <w:sz w:val="24"/>
                <w:szCs w:val="24"/>
                <w:lang w:val="haw-US"/>
              </w:rPr>
              <w:t>Total</w:t>
            </w:r>
          </w:p>
        </w:tc>
        <w:tc>
          <w:tcPr>
            <w:tcW w:w="1776" w:type="dxa"/>
            <w:vAlign w:val="center"/>
          </w:tcPr>
          <w:p w14:paraId="167E29B6" w14:textId="77777777" w:rsidR="00440798" w:rsidRPr="00AE22F8" w:rsidRDefault="00440798" w:rsidP="007E0FF8">
            <w:pPr>
              <w:rPr>
                <w:rFonts w:ascii="Times New Roman" w:hAnsi="Times New Roman" w:cs="Times New Roman"/>
                <w:sz w:val="24"/>
                <w:szCs w:val="24"/>
              </w:rPr>
            </w:pPr>
          </w:p>
        </w:tc>
      </w:tr>
    </w:tbl>
    <w:p w14:paraId="6A59EB8B" w14:textId="77777777" w:rsidR="007D7373" w:rsidRPr="007D7373" w:rsidRDefault="007D7373" w:rsidP="00C5397A">
      <w:pPr>
        <w:rPr>
          <w:rFonts w:ascii="Times New Roman" w:hAnsi="Times New Roman" w:cs="Times New Roman"/>
        </w:rPr>
      </w:pPr>
    </w:p>
    <w:sectPr w:rsidR="007D7373" w:rsidRPr="007D7373">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CD7BE9" w14:textId="77777777" w:rsidR="00285E30" w:rsidRDefault="00285E30" w:rsidP="00C5397A">
      <w:pPr>
        <w:spacing w:after="0" w:line="240" w:lineRule="auto"/>
      </w:pPr>
      <w:r>
        <w:separator/>
      </w:r>
    </w:p>
  </w:endnote>
  <w:endnote w:type="continuationSeparator" w:id="0">
    <w:p w14:paraId="7FD95A34" w14:textId="77777777" w:rsidR="00285E30" w:rsidRDefault="00285E30" w:rsidP="00C539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4643EE" w14:textId="77777777" w:rsidR="00C5397A" w:rsidRDefault="00C5397A">
    <w:pPr>
      <w:pStyle w:val="Footer"/>
      <w:tabs>
        <w:tab w:val="clear" w:pos="4680"/>
        <w:tab w:val="clear" w:pos="9360"/>
      </w:tabs>
      <w:jc w:val="center"/>
      <w:rPr>
        <w:caps/>
        <w:noProof/>
        <w:color w:val="156082" w:themeColor="accent1"/>
      </w:rPr>
    </w:pPr>
    <w:r>
      <w:rPr>
        <w:caps/>
        <w:color w:val="156082" w:themeColor="accent1"/>
      </w:rPr>
      <w:fldChar w:fldCharType="begin"/>
    </w:r>
    <w:r>
      <w:rPr>
        <w:caps/>
        <w:color w:val="156082" w:themeColor="accent1"/>
      </w:rPr>
      <w:instrText xml:space="preserve"> PAGE   \* MERGEFORMAT </w:instrText>
    </w:r>
    <w:r>
      <w:rPr>
        <w:caps/>
        <w:color w:val="156082" w:themeColor="accent1"/>
      </w:rPr>
      <w:fldChar w:fldCharType="separate"/>
    </w:r>
    <w:r>
      <w:rPr>
        <w:caps/>
        <w:noProof/>
        <w:color w:val="156082" w:themeColor="accent1"/>
      </w:rPr>
      <w:t>2</w:t>
    </w:r>
    <w:r>
      <w:rPr>
        <w:caps/>
        <w:noProof/>
        <w:color w:val="156082" w:themeColor="accent1"/>
      </w:rPr>
      <w:fldChar w:fldCharType="end"/>
    </w:r>
  </w:p>
  <w:p w14:paraId="7D47BF67" w14:textId="77777777" w:rsidR="00C5397A" w:rsidRDefault="00C539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5135A0" w14:textId="77777777" w:rsidR="00285E30" w:rsidRDefault="00285E30" w:rsidP="00C5397A">
      <w:pPr>
        <w:spacing w:after="0" w:line="240" w:lineRule="auto"/>
      </w:pPr>
      <w:r>
        <w:separator/>
      </w:r>
    </w:p>
  </w:footnote>
  <w:footnote w:type="continuationSeparator" w:id="0">
    <w:p w14:paraId="376FD6F6" w14:textId="77777777" w:rsidR="00285E30" w:rsidRDefault="00285E30" w:rsidP="00C5397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E02D5"/>
    <w:multiLevelType w:val="multilevel"/>
    <w:tmpl w:val="17544FD6"/>
    <w:lvl w:ilvl="0">
      <w:start w:val="1"/>
      <w:numFmt w:val="decimal"/>
      <w:lvlText w:val="%1."/>
      <w:lvlJc w:val="left"/>
      <w:pPr>
        <w:tabs>
          <w:tab w:val="num" w:pos="1440"/>
        </w:tabs>
        <w:ind w:left="1440" w:hanging="360"/>
      </w:pPr>
    </w:lvl>
    <w:lvl w:ilvl="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1" w15:restartNumberingAfterBreak="0">
    <w:nsid w:val="0E520CC6"/>
    <w:multiLevelType w:val="hybridMultilevel"/>
    <w:tmpl w:val="9E6C2748"/>
    <w:lvl w:ilvl="0" w:tplc="58D2E784">
      <w:start w:val="1"/>
      <w:numFmt w:val="decimal"/>
      <w:lvlText w:val="%1."/>
      <w:lvlJc w:val="left"/>
      <w:pPr>
        <w:ind w:left="4680" w:hanging="360"/>
      </w:pPr>
      <w:rPr>
        <w:rFonts w:hint="default"/>
        <w:color w:val="auto"/>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2" w15:restartNumberingAfterBreak="0">
    <w:nsid w:val="0EA3256E"/>
    <w:multiLevelType w:val="multilevel"/>
    <w:tmpl w:val="3D5AFEB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B3624D2"/>
    <w:multiLevelType w:val="hybridMultilevel"/>
    <w:tmpl w:val="56A2E03E"/>
    <w:lvl w:ilvl="0" w:tplc="31201202">
      <w:start w:val="1"/>
      <w:numFmt w:val="upperLetter"/>
      <w:lvlText w:val="%1."/>
      <w:lvlJc w:val="left"/>
      <w:pPr>
        <w:tabs>
          <w:tab w:val="num" w:pos="1860"/>
        </w:tabs>
        <w:ind w:left="1860" w:hanging="480"/>
      </w:pPr>
      <w:rPr>
        <w:rFonts w:hint="default"/>
      </w:rPr>
    </w:lvl>
    <w:lvl w:ilvl="1" w:tplc="04090019" w:tentative="1">
      <w:start w:val="1"/>
      <w:numFmt w:val="lowerLetter"/>
      <w:lvlText w:val="%2."/>
      <w:lvlJc w:val="left"/>
      <w:pPr>
        <w:tabs>
          <w:tab w:val="num" w:pos="2460"/>
        </w:tabs>
        <w:ind w:left="2460" w:hanging="360"/>
      </w:pPr>
    </w:lvl>
    <w:lvl w:ilvl="2" w:tplc="0409001B" w:tentative="1">
      <w:start w:val="1"/>
      <w:numFmt w:val="lowerRoman"/>
      <w:lvlText w:val="%3."/>
      <w:lvlJc w:val="right"/>
      <w:pPr>
        <w:tabs>
          <w:tab w:val="num" w:pos="3180"/>
        </w:tabs>
        <w:ind w:left="3180" w:hanging="180"/>
      </w:pPr>
    </w:lvl>
    <w:lvl w:ilvl="3" w:tplc="0409000F" w:tentative="1">
      <w:start w:val="1"/>
      <w:numFmt w:val="decimal"/>
      <w:lvlText w:val="%4."/>
      <w:lvlJc w:val="left"/>
      <w:pPr>
        <w:tabs>
          <w:tab w:val="num" w:pos="3900"/>
        </w:tabs>
        <w:ind w:left="3900" w:hanging="360"/>
      </w:pPr>
    </w:lvl>
    <w:lvl w:ilvl="4" w:tplc="04090019" w:tentative="1">
      <w:start w:val="1"/>
      <w:numFmt w:val="lowerLetter"/>
      <w:lvlText w:val="%5."/>
      <w:lvlJc w:val="left"/>
      <w:pPr>
        <w:tabs>
          <w:tab w:val="num" w:pos="4620"/>
        </w:tabs>
        <w:ind w:left="4620" w:hanging="360"/>
      </w:pPr>
    </w:lvl>
    <w:lvl w:ilvl="5" w:tplc="0409001B" w:tentative="1">
      <w:start w:val="1"/>
      <w:numFmt w:val="lowerRoman"/>
      <w:lvlText w:val="%6."/>
      <w:lvlJc w:val="right"/>
      <w:pPr>
        <w:tabs>
          <w:tab w:val="num" w:pos="5340"/>
        </w:tabs>
        <w:ind w:left="5340" w:hanging="180"/>
      </w:pPr>
    </w:lvl>
    <w:lvl w:ilvl="6" w:tplc="0409000F" w:tentative="1">
      <w:start w:val="1"/>
      <w:numFmt w:val="decimal"/>
      <w:lvlText w:val="%7."/>
      <w:lvlJc w:val="left"/>
      <w:pPr>
        <w:tabs>
          <w:tab w:val="num" w:pos="6060"/>
        </w:tabs>
        <w:ind w:left="6060" w:hanging="360"/>
      </w:pPr>
    </w:lvl>
    <w:lvl w:ilvl="7" w:tplc="04090019" w:tentative="1">
      <w:start w:val="1"/>
      <w:numFmt w:val="lowerLetter"/>
      <w:lvlText w:val="%8."/>
      <w:lvlJc w:val="left"/>
      <w:pPr>
        <w:tabs>
          <w:tab w:val="num" w:pos="6780"/>
        </w:tabs>
        <w:ind w:left="6780" w:hanging="360"/>
      </w:pPr>
    </w:lvl>
    <w:lvl w:ilvl="8" w:tplc="0409001B" w:tentative="1">
      <w:start w:val="1"/>
      <w:numFmt w:val="lowerRoman"/>
      <w:lvlText w:val="%9."/>
      <w:lvlJc w:val="right"/>
      <w:pPr>
        <w:tabs>
          <w:tab w:val="num" w:pos="7500"/>
        </w:tabs>
        <w:ind w:left="7500" w:hanging="180"/>
      </w:pPr>
    </w:lvl>
  </w:abstractNum>
  <w:abstractNum w:abstractNumId="4" w15:restartNumberingAfterBreak="0">
    <w:nsid w:val="37CB1D3C"/>
    <w:multiLevelType w:val="multilevel"/>
    <w:tmpl w:val="25522E9C"/>
    <w:lvl w:ilvl="0">
      <w:start w:val="5"/>
      <w:numFmt w:val="decimal"/>
      <w:lvlText w:val="%1."/>
      <w:lvlJc w:val="left"/>
      <w:pPr>
        <w:tabs>
          <w:tab w:val="num" w:pos="720"/>
        </w:tabs>
        <w:ind w:left="720" w:hanging="360"/>
      </w:pPr>
      <w:rPr>
        <w:rFonts w:hint="default"/>
      </w:rPr>
    </w:lvl>
    <w:lvl w:ilvl="1">
      <w:start w:val="5"/>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5" w15:restartNumberingAfterBreak="0">
    <w:nsid w:val="43386CDF"/>
    <w:multiLevelType w:val="multilevel"/>
    <w:tmpl w:val="3D5AFEB4"/>
    <w:lvl w:ilvl="0">
      <w:start w:val="5"/>
      <w:numFmt w:val="decimal"/>
      <w:lvlText w:val="%1."/>
      <w:lvlJc w:val="left"/>
      <w:pPr>
        <w:tabs>
          <w:tab w:val="num" w:pos="720"/>
        </w:tabs>
        <w:ind w:left="720" w:hanging="360"/>
      </w:pPr>
      <w:rPr>
        <w:rFonts w:hint="default"/>
      </w:rPr>
    </w:lvl>
    <w:lvl w:ilvl="1">
      <w:start w:val="6"/>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6" w15:restartNumberingAfterBreak="0">
    <w:nsid w:val="65694911"/>
    <w:multiLevelType w:val="multilevel"/>
    <w:tmpl w:val="922C48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BDA34E9"/>
    <w:multiLevelType w:val="hybridMultilevel"/>
    <w:tmpl w:val="229E7B94"/>
    <w:lvl w:ilvl="0" w:tplc="4490D3A6">
      <w:start w:val="1"/>
      <w:numFmt w:val="bullet"/>
      <w:lvlText w:val=""/>
      <w:lvlJc w:val="left"/>
      <w:pPr>
        <w:ind w:left="1080" w:hanging="360"/>
      </w:pPr>
      <w:rPr>
        <w:rFonts w:ascii="Symbol" w:hAnsi="Symbol"/>
      </w:rPr>
    </w:lvl>
    <w:lvl w:ilvl="1" w:tplc="14CE656E">
      <w:start w:val="1"/>
      <w:numFmt w:val="bullet"/>
      <w:lvlText w:val=""/>
      <w:lvlJc w:val="left"/>
      <w:pPr>
        <w:ind w:left="1080" w:hanging="360"/>
      </w:pPr>
      <w:rPr>
        <w:rFonts w:ascii="Symbol" w:hAnsi="Symbol"/>
      </w:rPr>
    </w:lvl>
    <w:lvl w:ilvl="2" w:tplc="A5F8A6D2">
      <w:start w:val="1"/>
      <w:numFmt w:val="bullet"/>
      <w:lvlText w:val=""/>
      <w:lvlJc w:val="left"/>
      <w:pPr>
        <w:ind w:left="1080" w:hanging="360"/>
      </w:pPr>
      <w:rPr>
        <w:rFonts w:ascii="Symbol" w:hAnsi="Symbol"/>
      </w:rPr>
    </w:lvl>
    <w:lvl w:ilvl="3" w:tplc="5D423B4E">
      <w:start w:val="1"/>
      <w:numFmt w:val="bullet"/>
      <w:lvlText w:val=""/>
      <w:lvlJc w:val="left"/>
      <w:pPr>
        <w:ind w:left="1080" w:hanging="360"/>
      </w:pPr>
      <w:rPr>
        <w:rFonts w:ascii="Symbol" w:hAnsi="Symbol"/>
      </w:rPr>
    </w:lvl>
    <w:lvl w:ilvl="4" w:tplc="8FE83AAA">
      <w:start w:val="1"/>
      <w:numFmt w:val="bullet"/>
      <w:lvlText w:val=""/>
      <w:lvlJc w:val="left"/>
      <w:pPr>
        <w:ind w:left="1080" w:hanging="360"/>
      </w:pPr>
      <w:rPr>
        <w:rFonts w:ascii="Symbol" w:hAnsi="Symbol"/>
      </w:rPr>
    </w:lvl>
    <w:lvl w:ilvl="5" w:tplc="10863B32">
      <w:start w:val="1"/>
      <w:numFmt w:val="bullet"/>
      <w:lvlText w:val=""/>
      <w:lvlJc w:val="left"/>
      <w:pPr>
        <w:ind w:left="1080" w:hanging="360"/>
      </w:pPr>
      <w:rPr>
        <w:rFonts w:ascii="Symbol" w:hAnsi="Symbol"/>
      </w:rPr>
    </w:lvl>
    <w:lvl w:ilvl="6" w:tplc="76A2CACA">
      <w:start w:val="1"/>
      <w:numFmt w:val="bullet"/>
      <w:lvlText w:val=""/>
      <w:lvlJc w:val="left"/>
      <w:pPr>
        <w:ind w:left="1080" w:hanging="360"/>
      </w:pPr>
      <w:rPr>
        <w:rFonts w:ascii="Symbol" w:hAnsi="Symbol"/>
      </w:rPr>
    </w:lvl>
    <w:lvl w:ilvl="7" w:tplc="2A46399C">
      <w:start w:val="1"/>
      <w:numFmt w:val="bullet"/>
      <w:lvlText w:val=""/>
      <w:lvlJc w:val="left"/>
      <w:pPr>
        <w:ind w:left="1080" w:hanging="360"/>
      </w:pPr>
      <w:rPr>
        <w:rFonts w:ascii="Symbol" w:hAnsi="Symbol"/>
      </w:rPr>
    </w:lvl>
    <w:lvl w:ilvl="8" w:tplc="9A483730">
      <w:start w:val="1"/>
      <w:numFmt w:val="bullet"/>
      <w:lvlText w:val=""/>
      <w:lvlJc w:val="left"/>
      <w:pPr>
        <w:ind w:left="1080" w:hanging="360"/>
      </w:pPr>
      <w:rPr>
        <w:rFonts w:ascii="Symbol" w:hAnsi="Symbol"/>
      </w:rPr>
    </w:lvl>
  </w:abstractNum>
  <w:abstractNum w:abstractNumId="8" w15:restartNumberingAfterBreak="0">
    <w:nsid w:val="7C4828BF"/>
    <w:multiLevelType w:val="multilevel"/>
    <w:tmpl w:val="8634DBD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Letter"/>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090782894">
    <w:abstractNumId w:val="6"/>
  </w:num>
  <w:num w:numId="2" w16cid:durableId="949895842">
    <w:abstractNumId w:val="8"/>
  </w:num>
  <w:num w:numId="3" w16cid:durableId="1997760897">
    <w:abstractNumId w:val="5"/>
  </w:num>
  <w:num w:numId="4" w16cid:durableId="766921496">
    <w:abstractNumId w:val="2"/>
  </w:num>
  <w:num w:numId="5" w16cid:durableId="641617337">
    <w:abstractNumId w:val="3"/>
  </w:num>
  <w:num w:numId="6" w16cid:durableId="376397910">
    <w:abstractNumId w:val="1"/>
  </w:num>
  <w:num w:numId="7" w16cid:durableId="875240983">
    <w:abstractNumId w:val="0"/>
  </w:num>
  <w:num w:numId="8" w16cid:durableId="1492796212">
    <w:abstractNumId w:val="7"/>
  </w:num>
  <w:num w:numId="9" w16cid:durableId="112866486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7373"/>
    <w:rsid w:val="00044371"/>
    <w:rsid w:val="00094987"/>
    <w:rsid w:val="000B15C7"/>
    <w:rsid w:val="000C2FF9"/>
    <w:rsid w:val="0012012E"/>
    <w:rsid w:val="00130EFA"/>
    <w:rsid w:val="001365AE"/>
    <w:rsid w:val="00136957"/>
    <w:rsid w:val="001712EE"/>
    <w:rsid w:val="001D7A49"/>
    <w:rsid w:val="001F3EA2"/>
    <w:rsid w:val="00281CA0"/>
    <w:rsid w:val="00285E30"/>
    <w:rsid w:val="002F01F0"/>
    <w:rsid w:val="002F20FC"/>
    <w:rsid w:val="0033309A"/>
    <w:rsid w:val="003456F9"/>
    <w:rsid w:val="003D42D1"/>
    <w:rsid w:val="00430C4C"/>
    <w:rsid w:val="00440798"/>
    <w:rsid w:val="004823CC"/>
    <w:rsid w:val="004C4E21"/>
    <w:rsid w:val="004E1A78"/>
    <w:rsid w:val="004E6DF3"/>
    <w:rsid w:val="00510AEC"/>
    <w:rsid w:val="0053517A"/>
    <w:rsid w:val="0054683A"/>
    <w:rsid w:val="00595B3D"/>
    <w:rsid w:val="005C53C4"/>
    <w:rsid w:val="005D3BED"/>
    <w:rsid w:val="00600944"/>
    <w:rsid w:val="006105AD"/>
    <w:rsid w:val="00625389"/>
    <w:rsid w:val="00680582"/>
    <w:rsid w:val="00680D20"/>
    <w:rsid w:val="00694EB6"/>
    <w:rsid w:val="006978F0"/>
    <w:rsid w:val="006E4983"/>
    <w:rsid w:val="00750104"/>
    <w:rsid w:val="007D064E"/>
    <w:rsid w:val="007D7373"/>
    <w:rsid w:val="00835971"/>
    <w:rsid w:val="00847455"/>
    <w:rsid w:val="008477D6"/>
    <w:rsid w:val="008963F9"/>
    <w:rsid w:val="008B1032"/>
    <w:rsid w:val="008F533A"/>
    <w:rsid w:val="009038BC"/>
    <w:rsid w:val="00944008"/>
    <w:rsid w:val="00964DA4"/>
    <w:rsid w:val="0097066F"/>
    <w:rsid w:val="0098052B"/>
    <w:rsid w:val="009866EC"/>
    <w:rsid w:val="00A3467D"/>
    <w:rsid w:val="00AA2E48"/>
    <w:rsid w:val="00AD017C"/>
    <w:rsid w:val="00AD7C71"/>
    <w:rsid w:val="00B2152A"/>
    <w:rsid w:val="00B51223"/>
    <w:rsid w:val="00B7289E"/>
    <w:rsid w:val="00BB0D68"/>
    <w:rsid w:val="00BC03BC"/>
    <w:rsid w:val="00BE36BF"/>
    <w:rsid w:val="00BF55C0"/>
    <w:rsid w:val="00C14C61"/>
    <w:rsid w:val="00C5397A"/>
    <w:rsid w:val="00C56ECA"/>
    <w:rsid w:val="00CD4D04"/>
    <w:rsid w:val="00D163E2"/>
    <w:rsid w:val="00D560C2"/>
    <w:rsid w:val="00D66D50"/>
    <w:rsid w:val="00DC73D7"/>
    <w:rsid w:val="00DE3F30"/>
    <w:rsid w:val="00DF21A8"/>
    <w:rsid w:val="00E619CE"/>
    <w:rsid w:val="00EA0D6E"/>
    <w:rsid w:val="00ED7C46"/>
    <w:rsid w:val="00F00E9A"/>
    <w:rsid w:val="00F044C3"/>
    <w:rsid w:val="00F12D86"/>
    <w:rsid w:val="00F13461"/>
    <w:rsid w:val="00F81B7A"/>
    <w:rsid w:val="00FC5F9E"/>
    <w:rsid w:val="00FF09C6"/>
    <w:rsid w:val="00FF6C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92CEB9"/>
  <w15:chartTrackingRefBased/>
  <w15:docId w15:val="{1242174A-DFA2-454B-8394-590885121C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D737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D737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D737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D737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D737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D737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D737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D737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D737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D737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D737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D737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D737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D737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D737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D737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D737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D7373"/>
    <w:rPr>
      <w:rFonts w:eastAsiaTheme="majorEastAsia" w:cstheme="majorBidi"/>
      <w:color w:val="272727" w:themeColor="text1" w:themeTint="D8"/>
    </w:rPr>
  </w:style>
  <w:style w:type="paragraph" w:styleId="Title">
    <w:name w:val="Title"/>
    <w:basedOn w:val="Normal"/>
    <w:next w:val="Normal"/>
    <w:link w:val="TitleChar"/>
    <w:uiPriority w:val="10"/>
    <w:qFormat/>
    <w:rsid w:val="007D737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D737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D737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D737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D7373"/>
    <w:pPr>
      <w:spacing w:before="160"/>
      <w:jc w:val="center"/>
    </w:pPr>
    <w:rPr>
      <w:i/>
      <w:iCs/>
      <w:color w:val="404040" w:themeColor="text1" w:themeTint="BF"/>
    </w:rPr>
  </w:style>
  <w:style w:type="character" w:customStyle="1" w:styleId="QuoteChar">
    <w:name w:val="Quote Char"/>
    <w:basedOn w:val="DefaultParagraphFont"/>
    <w:link w:val="Quote"/>
    <w:uiPriority w:val="29"/>
    <w:rsid w:val="007D7373"/>
    <w:rPr>
      <w:i/>
      <w:iCs/>
      <w:color w:val="404040" w:themeColor="text1" w:themeTint="BF"/>
    </w:rPr>
  </w:style>
  <w:style w:type="paragraph" w:styleId="ListParagraph">
    <w:name w:val="List Paragraph"/>
    <w:basedOn w:val="Normal"/>
    <w:uiPriority w:val="34"/>
    <w:qFormat/>
    <w:rsid w:val="007D7373"/>
    <w:pPr>
      <w:ind w:left="720"/>
      <w:contextualSpacing/>
    </w:pPr>
  </w:style>
  <w:style w:type="character" w:styleId="IntenseEmphasis">
    <w:name w:val="Intense Emphasis"/>
    <w:basedOn w:val="DefaultParagraphFont"/>
    <w:uiPriority w:val="21"/>
    <w:qFormat/>
    <w:rsid w:val="007D7373"/>
    <w:rPr>
      <w:i/>
      <w:iCs/>
      <w:color w:val="0F4761" w:themeColor="accent1" w:themeShade="BF"/>
    </w:rPr>
  </w:style>
  <w:style w:type="paragraph" w:styleId="IntenseQuote">
    <w:name w:val="Intense Quote"/>
    <w:basedOn w:val="Normal"/>
    <w:next w:val="Normal"/>
    <w:link w:val="IntenseQuoteChar"/>
    <w:uiPriority w:val="30"/>
    <w:qFormat/>
    <w:rsid w:val="007D737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D7373"/>
    <w:rPr>
      <w:i/>
      <w:iCs/>
      <w:color w:val="0F4761" w:themeColor="accent1" w:themeShade="BF"/>
    </w:rPr>
  </w:style>
  <w:style w:type="character" w:styleId="IntenseReference">
    <w:name w:val="Intense Reference"/>
    <w:basedOn w:val="DefaultParagraphFont"/>
    <w:uiPriority w:val="32"/>
    <w:qFormat/>
    <w:rsid w:val="007D7373"/>
    <w:rPr>
      <w:b/>
      <w:bCs/>
      <w:smallCaps/>
      <w:color w:val="0F4761" w:themeColor="accent1" w:themeShade="BF"/>
      <w:spacing w:val="5"/>
    </w:rPr>
  </w:style>
  <w:style w:type="table" w:styleId="TableGrid">
    <w:name w:val="Table Grid"/>
    <w:basedOn w:val="TableNormal"/>
    <w:uiPriority w:val="39"/>
    <w:rsid w:val="00440798"/>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81CA0"/>
    <w:pPr>
      <w:spacing w:after="0" w:line="240" w:lineRule="auto"/>
    </w:pPr>
  </w:style>
  <w:style w:type="character" w:styleId="CommentReference">
    <w:name w:val="annotation reference"/>
    <w:basedOn w:val="DefaultParagraphFont"/>
    <w:uiPriority w:val="99"/>
    <w:semiHidden/>
    <w:unhideWhenUsed/>
    <w:rsid w:val="00CD4D04"/>
    <w:rPr>
      <w:sz w:val="16"/>
      <w:szCs w:val="16"/>
    </w:rPr>
  </w:style>
  <w:style w:type="paragraph" w:styleId="CommentText">
    <w:name w:val="annotation text"/>
    <w:basedOn w:val="Normal"/>
    <w:link w:val="CommentTextChar"/>
    <w:uiPriority w:val="99"/>
    <w:unhideWhenUsed/>
    <w:rsid w:val="00CD4D04"/>
    <w:pPr>
      <w:spacing w:line="240" w:lineRule="auto"/>
    </w:pPr>
    <w:rPr>
      <w:sz w:val="20"/>
      <w:szCs w:val="20"/>
    </w:rPr>
  </w:style>
  <w:style w:type="character" w:customStyle="1" w:styleId="CommentTextChar">
    <w:name w:val="Comment Text Char"/>
    <w:basedOn w:val="DefaultParagraphFont"/>
    <w:link w:val="CommentText"/>
    <w:uiPriority w:val="99"/>
    <w:rsid w:val="00CD4D04"/>
    <w:rPr>
      <w:sz w:val="20"/>
      <w:szCs w:val="20"/>
    </w:rPr>
  </w:style>
  <w:style w:type="paragraph" w:styleId="CommentSubject">
    <w:name w:val="annotation subject"/>
    <w:basedOn w:val="CommentText"/>
    <w:next w:val="CommentText"/>
    <w:link w:val="CommentSubjectChar"/>
    <w:uiPriority w:val="99"/>
    <w:semiHidden/>
    <w:unhideWhenUsed/>
    <w:rsid w:val="00CD4D04"/>
    <w:rPr>
      <w:b/>
      <w:bCs/>
    </w:rPr>
  </w:style>
  <w:style w:type="character" w:customStyle="1" w:styleId="CommentSubjectChar">
    <w:name w:val="Comment Subject Char"/>
    <w:basedOn w:val="CommentTextChar"/>
    <w:link w:val="CommentSubject"/>
    <w:uiPriority w:val="99"/>
    <w:semiHidden/>
    <w:rsid w:val="00CD4D04"/>
    <w:rPr>
      <w:b/>
      <w:bCs/>
      <w:sz w:val="20"/>
      <w:szCs w:val="20"/>
    </w:rPr>
  </w:style>
  <w:style w:type="paragraph" w:styleId="NormalWeb">
    <w:name w:val="Normal (Web)"/>
    <w:basedOn w:val="Normal"/>
    <w:uiPriority w:val="99"/>
    <w:semiHidden/>
    <w:unhideWhenUsed/>
    <w:rsid w:val="004823CC"/>
    <w:rPr>
      <w:rFonts w:ascii="Times New Roman" w:hAnsi="Times New Roman" w:cs="Times New Roman"/>
    </w:rPr>
  </w:style>
  <w:style w:type="paragraph" w:styleId="Header">
    <w:name w:val="header"/>
    <w:basedOn w:val="Normal"/>
    <w:link w:val="HeaderChar"/>
    <w:uiPriority w:val="99"/>
    <w:unhideWhenUsed/>
    <w:rsid w:val="00C5397A"/>
    <w:pPr>
      <w:tabs>
        <w:tab w:val="center" w:pos="4680"/>
        <w:tab w:val="right" w:pos="9360"/>
      </w:tabs>
      <w:spacing w:after="0" w:line="240" w:lineRule="auto"/>
    </w:pPr>
  </w:style>
  <w:style w:type="character" w:customStyle="1" w:styleId="HeaderChar">
    <w:name w:val="Header Char"/>
    <w:basedOn w:val="DefaultParagraphFont"/>
    <w:link w:val="Header"/>
    <w:uiPriority w:val="99"/>
    <w:rsid w:val="00C5397A"/>
  </w:style>
  <w:style w:type="paragraph" w:styleId="Footer">
    <w:name w:val="footer"/>
    <w:basedOn w:val="Normal"/>
    <w:link w:val="FooterChar"/>
    <w:uiPriority w:val="99"/>
    <w:unhideWhenUsed/>
    <w:rsid w:val="00C5397A"/>
    <w:pPr>
      <w:tabs>
        <w:tab w:val="center" w:pos="4680"/>
        <w:tab w:val="right" w:pos="9360"/>
      </w:tabs>
      <w:spacing w:after="0" w:line="240" w:lineRule="auto"/>
    </w:pPr>
  </w:style>
  <w:style w:type="character" w:customStyle="1" w:styleId="FooterChar">
    <w:name w:val="Footer Char"/>
    <w:basedOn w:val="DefaultParagraphFont"/>
    <w:link w:val="Footer"/>
    <w:uiPriority w:val="99"/>
    <w:rsid w:val="00C539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15</TotalTime>
  <Pages>7</Pages>
  <Words>1855</Words>
  <Characters>11576</Characters>
  <Application>Microsoft Office Word</Application>
  <DocSecurity>0</DocSecurity>
  <Lines>275</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Aina, Punahou</dc:creator>
  <cp:keywords/>
  <dc:description/>
  <cp:lastModifiedBy>Berberich, Samantha</cp:lastModifiedBy>
  <cp:revision>3</cp:revision>
  <dcterms:created xsi:type="dcterms:W3CDTF">2026-03-03T21:10:00Z</dcterms:created>
  <dcterms:modified xsi:type="dcterms:W3CDTF">2026-03-03T23:33:00Z</dcterms:modified>
</cp:coreProperties>
</file>